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07" w:rsidRDefault="00BE4C07" w:rsidP="00DE4E3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Prezydent Miasta Świdnicy</w:t>
      </w:r>
    </w:p>
    <w:p w:rsidR="00BE4C07" w:rsidRPr="00617328" w:rsidRDefault="00BE4C07" w:rsidP="00DE4E3F">
      <w:pPr>
        <w:spacing w:before="240" w:line="276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617328">
        <w:rPr>
          <w:b/>
          <w:sz w:val="24"/>
          <w:szCs w:val="24"/>
        </w:rPr>
        <w:t xml:space="preserve">ogłasza konsultacje z </w:t>
      </w:r>
      <w:r w:rsidR="001B2EDA">
        <w:rPr>
          <w:b/>
          <w:sz w:val="24"/>
          <w:szCs w:val="24"/>
        </w:rPr>
        <w:t>Świdnicką Radą Działalności Poż</w:t>
      </w:r>
      <w:r w:rsidR="00DE4E3F">
        <w:rPr>
          <w:b/>
          <w:sz w:val="24"/>
          <w:szCs w:val="24"/>
        </w:rPr>
        <w:t>ytku Publicznego oraz </w:t>
      </w:r>
      <w:r w:rsidR="001B2EDA">
        <w:rPr>
          <w:b/>
          <w:sz w:val="24"/>
          <w:szCs w:val="24"/>
        </w:rPr>
        <w:t>z </w:t>
      </w:r>
      <w:r w:rsidRPr="00617328">
        <w:rPr>
          <w:rFonts w:eastAsia="Times New Roman"/>
          <w:b/>
          <w:sz w:val="24"/>
          <w:szCs w:val="24"/>
          <w:lang w:eastAsia="pl-PL"/>
        </w:rPr>
        <w:t xml:space="preserve">organizacjami pozarządowymi </w:t>
      </w:r>
      <w:r>
        <w:rPr>
          <w:rFonts w:eastAsia="Times New Roman"/>
          <w:b/>
          <w:sz w:val="24"/>
          <w:szCs w:val="24"/>
          <w:lang w:eastAsia="pl-PL"/>
        </w:rPr>
        <w:t xml:space="preserve">i </w:t>
      </w:r>
      <w:r w:rsidRPr="00617328">
        <w:rPr>
          <w:rFonts w:eastAsia="Times New Roman"/>
          <w:b/>
          <w:sz w:val="24"/>
          <w:szCs w:val="24"/>
          <w:lang w:eastAsia="pl-PL"/>
        </w:rPr>
        <w:t xml:space="preserve">podmiotami wymienionymi </w:t>
      </w:r>
      <w:r>
        <w:rPr>
          <w:rFonts w:eastAsia="Times New Roman"/>
          <w:b/>
          <w:sz w:val="24"/>
          <w:szCs w:val="24"/>
          <w:lang w:eastAsia="pl-PL"/>
        </w:rPr>
        <w:br/>
        <w:t xml:space="preserve">w art. 3 ust. 3 </w:t>
      </w:r>
      <w:r w:rsidRPr="00617328">
        <w:rPr>
          <w:rFonts w:eastAsia="Times New Roman"/>
          <w:b/>
          <w:sz w:val="24"/>
          <w:szCs w:val="24"/>
          <w:lang w:eastAsia="pl-PL"/>
        </w:rPr>
        <w:t>ustawy o działalności pożytku publicznego i o wolontariacie</w:t>
      </w:r>
    </w:p>
    <w:p w:rsidR="00BE4C07" w:rsidRPr="00C61F51" w:rsidRDefault="00BE4C07" w:rsidP="00DE4E3F">
      <w:pPr>
        <w:spacing w:line="276" w:lineRule="auto"/>
        <w:jc w:val="center"/>
        <w:rPr>
          <w:b/>
          <w:sz w:val="24"/>
          <w:szCs w:val="24"/>
        </w:rPr>
      </w:pPr>
    </w:p>
    <w:p w:rsidR="00BE4C07" w:rsidRDefault="00BE4C07" w:rsidP="00DE4E3F">
      <w:pPr>
        <w:spacing w:line="276" w:lineRule="auto"/>
        <w:jc w:val="both"/>
        <w:rPr>
          <w:b/>
          <w:sz w:val="24"/>
          <w:szCs w:val="24"/>
        </w:rPr>
      </w:pPr>
    </w:p>
    <w:p w:rsidR="00056DE5" w:rsidRPr="00056DE5" w:rsidRDefault="00BE4C07" w:rsidP="00056D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Roman"/>
          <w:b/>
          <w:color w:val="000000"/>
          <w:sz w:val="24"/>
          <w:szCs w:val="24"/>
        </w:rPr>
      </w:pPr>
      <w:r w:rsidRPr="00056DE5">
        <w:rPr>
          <w:sz w:val="24"/>
          <w:szCs w:val="24"/>
        </w:rPr>
        <w:t>Przedmiot konsultacji:</w:t>
      </w:r>
      <w:r>
        <w:rPr>
          <w:b/>
          <w:sz w:val="24"/>
          <w:szCs w:val="24"/>
        </w:rPr>
        <w:t xml:space="preserve"> </w:t>
      </w:r>
      <w:bookmarkStart w:id="0" w:name="_Hlk536616406"/>
      <w:r w:rsidRPr="00056DE5">
        <w:rPr>
          <w:b/>
          <w:sz w:val="24"/>
          <w:szCs w:val="24"/>
        </w:rPr>
        <w:t xml:space="preserve">Projekt </w:t>
      </w:r>
      <w:r w:rsidR="00056DE5">
        <w:rPr>
          <w:b/>
          <w:sz w:val="24"/>
          <w:szCs w:val="24"/>
        </w:rPr>
        <w:t xml:space="preserve">uchwały </w:t>
      </w:r>
      <w:r w:rsidR="00056DE5" w:rsidRPr="00056DE5">
        <w:rPr>
          <w:rFonts w:cs="Times Roman"/>
          <w:b/>
          <w:bCs/>
          <w:color w:val="000000"/>
          <w:sz w:val="24"/>
          <w:szCs w:val="24"/>
        </w:rPr>
        <w:t xml:space="preserve">w sprawie określenia zasad udzielania dotacji celowej dla rodzinnych ogrodów działkowych z budżetu </w:t>
      </w:r>
      <w:r w:rsidR="00056DE5" w:rsidRPr="00056DE5">
        <w:rPr>
          <w:b/>
          <w:bCs/>
          <w:color w:val="000000"/>
          <w:sz w:val="24"/>
          <w:szCs w:val="24"/>
        </w:rPr>
        <w:t>Gminy Miasto Świdnica</w:t>
      </w:r>
      <w:r w:rsidR="00056DE5" w:rsidRPr="00056DE5">
        <w:rPr>
          <w:rFonts w:cs="Times Roman"/>
          <w:b/>
          <w:bCs/>
          <w:color w:val="000000"/>
          <w:sz w:val="24"/>
          <w:szCs w:val="24"/>
        </w:rPr>
        <w:t xml:space="preserve"> </w:t>
      </w:r>
    </w:p>
    <w:bookmarkEnd w:id="0"/>
    <w:p w:rsidR="00BE4C07" w:rsidRDefault="00BE4C07" w:rsidP="00056DE5">
      <w:pPr>
        <w:spacing w:before="80" w:line="276" w:lineRule="auto"/>
        <w:jc w:val="both"/>
        <w:rPr>
          <w:b/>
          <w:sz w:val="24"/>
          <w:szCs w:val="24"/>
        </w:rPr>
      </w:pPr>
    </w:p>
    <w:p w:rsidR="00BE4C07" w:rsidRDefault="00BE4C07" w:rsidP="00DE4E3F">
      <w:pPr>
        <w:spacing w:line="276" w:lineRule="auto"/>
        <w:jc w:val="both"/>
        <w:rPr>
          <w:sz w:val="24"/>
          <w:szCs w:val="24"/>
        </w:rPr>
      </w:pPr>
      <w:r w:rsidRPr="00056DE5">
        <w:rPr>
          <w:sz w:val="24"/>
          <w:szCs w:val="24"/>
        </w:rPr>
        <w:t>Czas rozpoczęcia konsultacji</w:t>
      </w:r>
      <w:r w:rsidR="00933B79">
        <w:rPr>
          <w:sz w:val="24"/>
          <w:szCs w:val="24"/>
        </w:rPr>
        <w:t xml:space="preserve">: </w:t>
      </w:r>
      <w:r w:rsidR="00056DE5" w:rsidRPr="00056DE5">
        <w:rPr>
          <w:b/>
          <w:sz w:val="24"/>
          <w:szCs w:val="24"/>
        </w:rPr>
        <w:t>15</w:t>
      </w:r>
      <w:r w:rsidRPr="00056DE5">
        <w:rPr>
          <w:b/>
          <w:sz w:val="24"/>
          <w:szCs w:val="24"/>
        </w:rPr>
        <w:t xml:space="preserve"> </w:t>
      </w:r>
      <w:r w:rsidR="00056DE5" w:rsidRPr="00056DE5">
        <w:rPr>
          <w:b/>
          <w:sz w:val="24"/>
          <w:szCs w:val="24"/>
        </w:rPr>
        <w:t>lutego</w:t>
      </w:r>
      <w:r w:rsidRPr="00056DE5">
        <w:rPr>
          <w:b/>
          <w:sz w:val="24"/>
          <w:szCs w:val="24"/>
        </w:rPr>
        <w:t xml:space="preserve"> 201</w:t>
      </w:r>
      <w:r w:rsidR="00056DE5" w:rsidRPr="00056DE5">
        <w:rPr>
          <w:b/>
          <w:sz w:val="24"/>
          <w:szCs w:val="24"/>
        </w:rPr>
        <w:t>9</w:t>
      </w:r>
      <w:r w:rsidRPr="00056DE5">
        <w:rPr>
          <w:b/>
          <w:sz w:val="24"/>
          <w:szCs w:val="24"/>
        </w:rPr>
        <w:t xml:space="preserve"> r.</w:t>
      </w:r>
    </w:p>
    <w:p w:rsidR="00BE4C07" w:rsidRPr="00056DE5" w:rsidRDefault="00BE4C07" w:rsidP="00DE4E3F">
      <w:pPr>
        <w:spacing w:line="276" w:lineRule="auto"/>
        <w:jc w:val="both"/>
        <w:rPr>
          <w:sz w:val="24"/>
          <w:szCs w:val="24"/>
        </w:rPr>
      </w:pPr>
    </w:p>
    <w:p w:rsidR="00BE4C07" w:rsidRPr="00056DE5" w:rsidRDefault="00BE4C07" w:rsidP="00DE4E3F">
      <w:pPr>
        <w:spacing w:line="276" w:lineRule="auto"/>
        <w:jc w:val="both"/>
        <w:rPr>
          <w:b/>
          <w:sz w:val="24"/>
          <w:szCs w:val="24"/>
        </w:rPr>
      </w:pPr>
      <w:r w:rsidRPr="00056DE5">
        <w:rPr>
          <w:sz w:val="24"/>
          <w:szCs w:val="24"/>
        </w:rPr>
        <w:t>Czas zakończenia konsultacji</w:t>
      </w:r>
      <w:r w:rsidR="006F6419">
        <w:rPr>
          <w:sz w:val="24"/>
          <w:szCs w:val="24"/>
        </w:rPr>
        <w:t>:</w:t>
      </w:r>
      <w:r w:rsidR="00056DE5">
        <w:rPr>
          <w:sz w:val="24"/>
          <w:szCs w:val="24"/>
        </w:rPr>
        <w:t xml:space="preserve"> </w:t>
      </w:r>
      <w:r w:rsidR="00056DE5" w:rsidRPr="00056DE5">
        <w:rPr>
          <w:b/>
          <w:sz w:val="24"/>
          <w:szCs w:val="24"/>
        </w:rPr>
        <w:t>19</w:t>
      </w:r>
      <w:r w:rsidR="006F6419" w:rsidRPr="00056DE5">
        <w:rPr>
          <w:b/>
          <w:sz w:val="24"/>
          <w:szCs w:val="24"/>
        </w:rPr>
        <w:t xml:space="preserve"> </w:t>
      </w:r>
      <w:r w:rsidRPr="00056DE5">
        <w:rPr>
          <w:b/>
          <w:sz w:val="24"/>
          <w:szCs w:val="24"/>
        </w:rPr>
        <w:t xml:space="preserve"> </w:t>
      </w:r>
      <w:r w:rsidR="00056DE5" w:rsidRPr="00056DE5">
        <w:rPr>
          <w:b/>
          <w:sz w:val="24"/>
          <w:szCs w:val="24"/>
        </w:rPr>
        <w:t>lutego</w:t>
      </w:r>
      <w:r w:rsidRPr="00056DE5">
        <w:rPr>
          <w:b/>
          <w:sz w:val="24"/>
          <w:szCs w:val="24"/>
        </w:rPr>
        <w:t xml:space="preserve"> 201</w:t>
      </w:r>
      <w:r w:rsidR="00056DE5" w:rsidRPr="00056DE5">
        <w:rPr>
          <w:b/>
          <w:sz w:val="24"/>
          <w:szCs w:val="24"/>
        </w:rPr>
        <w:t>9</w:t>
      </w:r>
      <w:r w:rsidRPr="00056DE5">
        <w:rPr>
          <w:b/>
          <w:sz w:val="24"/>
          <w:szCs w:val="24"/>
        </w:rPr>
        <w:t xml:space="preserve"> r.</w:t>
      </w:r>
    </w:p>
    <w:p w:rsidR="00BE4C07" w:rsidRDefault="00BE4C07" w:rsidP="00DE4E3F">
      <w:pPr>
        <w:spacing w:line="276" w:lineRule="auto"/>
        <w:jc w:val="both"/>
        <w:rPr>
          <w:sz w:val="24"/>
          <w:szCs w:val="24"/>
        </w:rPr>
      </w:pPr>
    </w:p>
    <w:p w:rsidR="00BE4C07" w:rsidRDefault="00BE4C07" w:rsidP="00DE4E3F">
      <w:pPr>
        <w:spacing w:line="276" w:lineRule="auto"/>
        <w:jc w:val="both"/>
        <w:rPr>
          <w:sz w:val="24"/>
          <w:szCs w:val="24"/>
        </w:rPr>
      </w:pPr>
    </w:p>
    <w:p w:rsidR="00BE4C07" w:rsidRDefault="00BE4C07" w:rsidP="00056DE5">
      <w:pPr>
        <w:spacing w:line="480" w:lineRule="auto"/>
        <w:jc w:val="both"/>
        <w:rPr>
          <w:sz w:val="24"/>
          <w:szCs w:val="24"/>
        </w:rPr>
      </w:pPr>
      <w:r w:rsidRPr="00C61F51">
        <w:rPr>
          <w:b/>
          <w:sz w:val="24"/>
          <w:szCs w:val="24"/>
        </w:rPr>
        <w:t>Forma konsultacji</w:t>
      </w:r>
      <w:r>
        <w:rPr>
          <w:sz w:val="24"/>
          <w:szCs w:val="24"/>
        </w:rPr>
        <w:t xml:space="preserve">: konsultacje pisemne. Opinie do projektu uchwały należy zgłaszać wg załączonego formularza do Urzędu Miejskiego w Świdnicy - Referat Organizacji Pozarządowych – ul. Długa  33, lub mailowo na adres: </w:t>
      </w:r>
      <w:r w:rsidR="00056DE5">
        <w:rPr>
          <w:rStyle w:val="Hipercze"/>
          <w:sz w:val="24"/>
          <w:szCs w:val="24"/>
        </w:rPr>
        <w:t>m.oknianska@um.swidnica.pl</w:t>
      </w:r>
      <w:r w:rsidR="00342AD1">
        <w:rPr>
          <w:sz w:val="24"/>
          <w:szCs w:val="24"/>
        </w:rPr>
        <w:t xml:space="preserve"> w</w:t>
      </w:r>
      <w:r w:rsidR="00056DE5">
        <w:rPr>
          <w:sz w:val="24"/>
          <w:szCs w:val="24"/>
        </w:rPr>
        <w:t> </w:t>
      </w:r>
      <w:r w:rsidR="00342AD1">
        <w:rPr>
          <w:sz w:val="24"/>
          <w:szCs w:val="24"/>
        </w:rPr>
        <w:t>terminie do 1</w:t>
      </w:r>
      <w:r w:rsidR="00056DE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056DE5">
        <w:rPr>
          <w:sz w:val="24"/>
          <w:szCs w:val="24"/>
        </w:rPr>
        <w:t>lutego</w:t>
      </w:r>
      <w:r>
        <w:rPr>
          <w:sz w:val="24"/>
          <w:szCs w:val="24"/>
        </w:rPr>
        <w:t xml:space="preserve"> 201</w:t>
      </w:r>
      <w:r w:rsidR="00056DE5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DE4E3F" w:rsidRDefault="00BE4C07" w:rsidP="00DE4E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zamieszczony został</w:t>
      </w:r>
      <w:r w:rsidR="00DE4E3F">
        <w:rPr>
          <w:sz w:val="24"/>
          <w:szCs w:val="24"/>
        </w:rPr>
        <w:t xml:space="preserve">: </w:t>
      </w:r>
    </w:p>
    <w:p w:rsidR="00DE4E3F" w:rsidRDefault="00DE4E3F" w:rsidP="00DE4E3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E4C07" w:rsidRPr="00DE4E3F">
        <w:rPr>
          <w:sz w:val="24"/>
          <w:szCs w:val="24"/>
        </w:rPr>
        <w:t xml:space="preserve">Biuletynie Informacji Publicznej na stronie: </w:t>
      </w:r>
      <w:hyperlink r:id="rId7" w:history="1">
        <w:r w:rsidR="00BE4C07" w:rsidRPr="00DE4E3F">
          <w:rPr>
            <w:rStyle w:val="Hipercze"/>
            <w:sz w:val="24"/>
            <w:szCs w:val="24"/>
          </w:rPr>
          <w:t>www.swidnica.bip-gov.info.pl</w:t>
        </w:r>
      </w:hyperlink>
      <w:r w:rsidR="00BE4C07" w:rsidRPr="00DE4E3F">
        <w:rPr>
          <w:sz w:val="24"/>
          <w:szCs w:val="24"/>
        </w:rPr>
        <w:t xml:space="preserve"> (tablica ogłoszeń), </w:t>
      </w:r>
    </w:p>
    <w:p w:rsidR="00DE4E3F" w:rsidRDefault="00BE4C07" w:rsidP="00DE4E3F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E4E3F">
        <w:rPr>
          <w:sz w:val="24"/>
          <w:szCs w:val="24"/>
        </w:rPr>
        <w:t xml:space="preserve">na stronie internetowej Miasta Świdnicy: </w:t>
      </w:r>
      <w:hyperlink r:id="rId8" w:history="1">
        <w:r w:rsidRPr="00DE4E3F">
          <w:rPr>
            <w:rStyle w:val="Hipercze"/>
            <w:sz w:val="24"/>
            <w:szCs w:val="24"/>
          </w:rPr>
          <w:t>www.um.swidnica.pl</w:t>
        </w:r>
      </w:hyperlink>
      <w:r w:rsidRPr="00DE4E3F">
        <w:rPr>
          <w:sz w:val="24"/>
          <w:szCs w:val="24"/>
        </w:rPr>
        <w:t xml:space="preserve"> (Mieszkańcy &gt; Nasze Miasto &gt; Organizacje pozarządowe&gt; Informacje dla NGO)</w:t>
      </w:r>
      <w:r w:rsidR="00DE4E3F">
        <w:rPr>
          <w:sz w:val="24"/>
          <w:szCs w:val="24"/>
        </w:rPr>
        <w:t>,</w:t>
      </w:r>
    </w:p>
    <w:p w:rsidR="00BE4C07" w:rsidRPr="00056DE5" w:rsidRDefault="00BE4C07" w:rsidP="00056DE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E4E3F">
        <w:rPr>
          <w:sz w:val="24"/>
          <w:szCs w:val="24"/>
        </w:rPr>
        <w:t>na tablicy ogłoszeń w Urzędzie Miejskim (I piętro przy pokoju nr 112)</w:t>
      </w:r>
      <w:r w:rsidR="00056DE5">
        <w:rPr>
          <w:sz w:val="24"/>
          <w:szCs w:val="24"/>
        </w:rPr>
        <w:t>.</w:t>
      </w:r>
    </w:p>
    <w:p w:rsidR="00BE4C07" w:rsidRDefault="00BE4C07" w:rsidP="00DE4E3F">
      <w:pPr>
        <w:spacing w:line="276" w:lineRule="auto"/>
        <w:jc w:val="both"/>
        <w:rPr>
          <w:sz w:val="24"/>
          <w:szCs w:val="24"/>
        </w:rPr>
      </w:pPr>
    </w:p>
    <w:p w:rsidR="00BE4C07" w:rsidRDefault="00BE4C07" w:rsidP="00DE4E3F">
      <w:pPr>
        <w:spacing w:line="276" w:lineRule="auto"/>
        <w:jc w:val="both"/>
        <w:rPr>
          <w:sz w:val="24"/>
          <w:szCs w:val="24"/>
        </w:rPr>
      </w:pPr>
    </w:p>
    <w:p w:rsidR="00BE4C07" w:rsidRPr="001209EB" w:rsidRDefault="00BE4C07" w:rsidP="00DE4E3F">
      <w:pPr>
        <w:spacing w:line="276" w:lineRule="auto"/>
        <w:jc w:val="both"/>
        <w:rPr>
          <w:sz w:val="24"/>
          <w:szCs w:val="24"/>
        </w:rPr>
      </w:pPr>
      <w:r w:rsidRPr="00051E3D">
        <w:rPr>
          <w:b/>
          <w:sz w:val="24"/>
          <w:szCs w:val="24"/>
        </w:rPr>
        <w:t xml:space="preserve">Uzasadnienie: </w:t>
      </w:r>
      <w:r w:rsidRPr="001209EB">
        <w:rPr>
          <w:sz w:val="24"/>
          <w:szCs w:val="24"/>
        </w:rPr>
        <w:t xml:space="preserve">W związku </w:t>
      </w:r>
      <w:r w:rsidRPr="001209EB">
        <w:rPr>
          <w:rFonts w:eastAsia="Times New Roman"/>
          <w:sz w:val="24"/>
          <w:szCs w:val="24"/>
          <w:lang w:eastAsia="pl-PL"/>
        </w:rPr>
        <w:t xml:space="preserve">z uchwałą nr XLVII/573/10 Rady Miejskiej w Świdnicy </w:t>
      </w:r>
      <w:r>
        <w:rPr>
          <w:rFonts w:eastAsia="Times New Roman"/>
          <w:sz w:val="24"/>
          <w:szCs w:val="24"/>
          <w:lang w:eastAsia="pl-PL"/>
        </w:rPr>
        <w:t>z dnia 27 </w:t>
      </w:r>
      <w:r w:rsidRPr="001209EB">
        <w:rPr>
          <w:rFonts w:eastAsia="Times New Roman"/>
          <w:sz w:val="24"/>
          <w:szCs w:val="24"/>
          <w:lang w:eastAsia="pl-PL"/>
        </w:rPr>
        <w:t xml:space="preserve">sierpnia 2010 r. </w:t>
      </w:r>
      <w:r w:rsidRPr="001209EB">
        <w:rPr>
          <w:sz w:val="24"/>
          <w:szCs w:val="24"/>
        </w:rPr>
        <w:t>w sprawie szczegółowego sposobu konsultowania z radą działalności pożytku publicznego lub organizacjami pozarządowymi i podmiotami wymienionymi w art.3 ust.3 ustawy</w:t>
      </w:r>
      <w:r>
        <w:rPr>
          <w:sz w:val="24"/>
          <w:szCs w:val="24"/>
        </w:rPr>
        <w:t xml:space="preserve"> </w:t>
      </w:r>
      <w:r w:rsidRPr="001209EB">
        <w:rPr>
          <w:sz w:val="24"/>
          <w:szCs w:val="24"/>
        </w:rPr>
        <w:t>o działalności pożytku publicznego i o wolontariacie, projektów aktów prawa miejscowego w dziedzinach dotyczących działalności statutowej tych organizacji</w:t>
      </w:r>
      <w:r>
        <w:rPr>
          <w:sz w:val="24"/>
          <w:szCs w:val="24"/>
        </w:rPr>
        <w:t>, Gmina Miasto Świdnica poddaje konsultacjom ww. projekt uchwały.</w:t>
      </w:r>
    </w:p>
    <w:p w:rsidR="00BE4C07" w:rsidRPr="001209EB" w:rsidRDefault="00BE4C07" w:rsidP="00DE4E3F">
      <w:pPr>
        <w:spacing w:before="240"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BE4C07" w:rsidRPr="00051E3D" w:rsidRDefault="00BE4C07" w:rsidP="00DE4E3F">
      <w:pPr>
        <w:spacing w:line="276" w:lineRule="auto"/>
        <w:jc w:val="both"/>
        <w:rPr>
          <w:b/>
          <w:sz w:val="24"/>
          <w:szCs w:val="24"/>
        </w:rPr>
      </w:pPr>
    </w:p>
    <w:p w:rsidR="00BE4C07" w:rsidRPr="00051E3D" w:rsidRDefault="00BE4C07" w:rsidP="00DE4E3F">
      <w:pPr>
        <w:spacing w:line="276" w:lineRule="auto"/>
        <w:jc w:val="both"/>
        <w:rPr>
          <w:sz w:val="24"/>
          <w:szCs w:val="24"/>
        </w:rPr>
      </w:pPr>
    </w:p>
    <w:p w:rsidR="00BE4C07" w:rsidRDefault="00BE4C07" w:rsidP="00DE4E3F">
      <w:pPr>
        <w:spacing w:line="276" w:lineRule="auto"/>
        <w:jc w:val="both"/>
        <w:rPr>
          <w:sz w:val="24"/>
          <w:szCs w:val="24"/>
        </w:rPr>
      </w:pPr>
    </w:p>
    <w:p w:rsidR="00BE4C07" w:rsidRDefault="00BE4C07" w:rsidP="00DE4E3F">
      <w:pPr>
        <w:spacing w:line="276" w:lineRule="auto"/>
        <w:jc w:val="both"/>
        <w:rPr>
          <w:sz w:val="24"/>
          <w:szCs w:val="24"/>
        </w:rPr>
      </w:pPr>
    </w:p>
    <w:p w:rsidR="00BE4C07" w:rsidRDefault="00BE4C07" w:rsidP="00BE4C07">
      <w:pPr>
        <w:jc w:val="both"/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Pr="00DE4E3F" w:rsidRDefault="00BE4C07" w:rsidP="00DE4E3F">
      <w:pPr>
        <w:jc w:val="center"/>
        <w:rPr>
          <w:b/>
          <w:sz w:val="24"/>
          <w:szCs w:val="24"/>
        </w:rPr>
      </w:pPr>
      <w:r w:rsidRPr="00DE4E3F">
        <w:rPr>
          <w:b/>
          <w:sz w:val="24"/>
          <w:szCs w:val="24"/>
        </w:rPr>
        <w:t>Formularz konsultacji</w:t>
      </w:r>
    </w:p>
    <w:p w:rsidR="00BE4C07" w:rsidRDefault="00BE4C07" w:rsidP="00BE4C07">
      <w:pPr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Pr="00AD488E" w:rsidRDefault="00BE4C07" w:rsidP="00BE4C07">
      <w:pPr>
        <w:rPr>
          <w:sz w:val="24"/>
          <w:szCs w:val="24"/>
        </w:rPr>
      </w:pPr>
      <w:r w:rsidRPr="00AD488E">
        <w:rPr>
          <w:sz w:val="24"/>
          <w:szCs w:val="24"/>
        </w:rPr>
        <w:t>...................................................</w:t>
      </w:r>
      <w:r w:rsidRPr="00AD488E">
        <w:rPr>
          <w:sz w:val="24"/>
          <w:szCs w:val="24"/>
        </w:rPr>
        <w:tab/>
      </w:r>
      <w:r w:rsidRPr="00AD488E">
        <w:rPr>
          <w:sz w:val="24"/>
          <w:szCs w:val="24"/>
        </w:rPr>
        <w:tab/>
      </w:r>
      <w:r w:rsidRPr="00AD488E">
        <w:rPr>
          <w:sz w:val="24"/>
          <w:szCs w:val="24"/>
        </w:rPr>
        <w:tab/>
      </w:r>
      <w:r w:rsidRPr="00AD488E">
        <w:rPr>
          <w:sz w:val="24"/>
          <w:szCs w:val="24"/>
        </w:rPr>
        <w:tab/>
      </w:r>
      <w:r w:rsidRPr="00AD488E">
        <w:rPr>
          <w:sz w:val="24"/>
          <w:szCs w:val="24"/>
        </w:rPr>
        <w:tab/>
        <w:t>.......................................</w:t>
      </w:r>
    </w:p>
    <w:p w:rsidR="00BE4C07" w:rsidRPr="00AD488E" w:rsidRDefault="00DE4E3F" w:rsidP="00DE4E3F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</w:t>
      </w:r>
      <w:r w:rsidR="00BE4C07" w:rsidRPr="00AD488E">
        <w:rPr>
          <w:sz w:val="24"/>
          <w:szCs w:val="24"/>
        </w:rPr>
        <w:t>)</w:t>
      </w:r>
      <w:r w:rsidR="00BE4C07" w:rsidRPr="00AD488E">
        <w:rPr>
          <w:sz w:val="24"/>
          <w:szCs w:val="24"/>
        </w:rPr>
        <w:tab/>
      </w:r>
      <w:r w:rsidR="00BE4C07" w:rsidRPr="00AD488E">
        <w:rPr>
          <w:sz w:val="24"/>
          <w:szCs w:val="24"/>
        </w:rPr>
        <w:tab/>
      </w:r>
      <w:r w:rsidR="00BE4C07" w:rsidRPr="00AD488E">
        <w:rPr>
          <w:sz w:val="24"/>
          <w:szCs w:val="24"/>
        </w:rPr>
        <w:tab/>
      </w:r>
      <w:r w:rsidR="00BE4C07" w:rsidRPr="00AD488E">
        <w:rPr>
          <w:sz w:val="24"/>
          <w:szCs w:val="24"/>
        </w:rPr>
        <w:tab/>
      </w:r>
      <w:r w:rsidR="00BE4C07" w:rsidRPr="00AD488E">
        <w:rPr>
          <w:sz w:val="24"/>
          <w:szCs w:val="24"/>
        </w:rPr>
        <w:tab/>
      </w:r>
      <w:r w:rsidR="003C2F29">
        <w:rPr>
          <w:sz w:val="24"/>
          <w:szCs w:val="24"/>
        </w:rPr>
        <w:tab/>
      </w:r>
      <w:r w:rsidR="003C2F29">
        <w:rPr>
          <w:sz w:val="24"/>
          <w:szCs w:val="24"/>
        </w:rPr>
        <w:tab/>
      </w:r>
      <w:r w:rsidR="003C2F29">
        <w:rPr>
          <w:sz w:val="24"/>
          <w:szCs w:val="24"/>
        </w:rPr>
        <w:tab/>
      </w:r>
      <w:r w:rsidR="00BE4C07" w:rsidRPr="00AD488E">
        <w:rPr>
          <w:sz w:val="24"/>
          <w:szCs w:val="24"/>
        </w:rPr>
        <w:t>(data)</w:t>
      </w:r>
    </w:p>
    <w:p w:rsidR="00BE4C07" w:rsidRPr="00AD488E" w:rsidRDefault="00BE4C07" w:rsidP="00DE4E3F">
      <w:pPr>
        <w:jc w:val="center"/>
        <w:rPr>
          <w:sz w:val="24"/>
          <w:szCs w:val="24"/>
        </w:rPr>
      </w:pPr>
    </w:p>
    <w:p w:rsidR="00BE4C07" w:rsidRPr="00AD488E" w:rsidRDefault="00BE4C07" w:rsidP="00DE4E3F">
      <w:pPr>
        <w:jc w:val="center"/>
        <w:rPr>
          <w:sz w:val="24"/>
          <w:szCs w:val="24"/>
        </w:rPr>
      </w:pPr>
    </w:p>
    <w:p w:rsidR="00BE4C07" w:rsidRPr="00AD488E" w:rsidRDefault="00BE4C07" w:rsidP="00BE4C07">
      <w:pPr>
        <w:rPr>
          <w:sz w:val="24"/>
          <w:szCs w:val="24"/>
        </w:rPr>
      </w:pPr>
    </w:p>
    <w:p w:rsidR="00BE4C07" w:rsidRPr="00AD488E" w:rsidRDefault="00BE4C07" w:rsidP="00BE4C07">
      <w:pPr>
        <w:rPr>
          <w:sz w:val="24"/>
          <w:szCs w:val="24"/>
        </w:rPr>
      </w:pPr>
    </w:p>
    <w:p w:rsidR="00056DE5" w:rsidRPr="00056DE5" w:rsidRDefault="00BE4C07" w:rsidP="00056D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Roman"/>
          <w:b/>
          <w:color w:val="000000"/>
          <w:sz w:val="24"/>
          <w:szCs w:val="24"/>
        </w:rPr>
      </w:pPr>
      <w:r w:rsidRPr="001209EB">
        <w:rPr>
          <w:b/>
          <w:sz w:val="24"/>
          <w:szCs w:val="24"/>
        </w:rPr>
        <w:t>Przedmiot konsultacji:</w:t>
      </w:r>
      <w:r>
        <w:rPr>
          <w:sz w:val="24"/>
          <w:szCs w:val="24"/>
        </w:rPr>
        <w:t xml:space="preserve"> </w:t>
      </w:r>
      <w:r w:rsidR="00056DE5" w:rsidRPr="00056DE5">
        <w:rPr>
          <w:b/>
          <w:sz w:val="24"/>
          <w:szCs w:val="24"/>
        </w:rPr>
        <w:t xml:space="preserve">Projekt </w:t>
      </w:r>
      <w:r w:rsidR="00056DE5">
        <w:rPr>
          <w:b/>
          <w:sz w:val="24"/>
          <w:szCs w:val="24"/>
        </w:rPr>
        <w:t xml:space="preserve">uchwały </w:t>
      </w:r>
      <w:r w:rsidR="00056DE5" w:rsidRPr="00056DE5">
        <w:rPr>
          <w:rFonts w:cs="Times Roman"/>
          <w:b/>
          <w:bCs/>
          <w:color w:val="000000"/>
          <w:sz w:val="24"/>
          <w:szCs w:val="24"/>
        </w:rPr>
        <w:t xml:space="preserve">w sprawie określenia zasad udzielania dotacji celowej dla rodzinnych ogrodów działkowych z budżetu </w:t>
      </w:r>
      <w:r w:rsidR="00056DE5" w:rsidRPr="00056DE5">
        <w:rPr>
          <w:b/>
          <w:bCs/>
          <w:color w:val="000000"/>
          <w:sz w:val="24"/>
          <w:szCs w:val="24"/>
        </w:rPr>
        <w:t>Gminy Miasto Świdnica</w:t>
      </w:r>
      <w:r w:rsidR="00056DE5" w:rsidRPr="00056DE5">
        <w:rPr>
          <w:rFonts w:cs="Times Roman"/>
          <w:b/>
          <w:bCs/>
          <w:color w:val="000000"/>
          <w:sz w:val="24"/>
          <w:szCs w:val="24"/>
        </w:rPr>
        <w:t xml:space="preserve"> </w:t>
      </w:r>
    </w:p>
    <w:p w:rsidR="00BE4C07" w:rsidRPr="00AD488E" w:rsidRDefault="00BE4C07" w:rsidP="00056DE5">
      <w:pPr>
        <w:jc w:val="both"/>
        <w:rPr>
          <w:sz w:val="24"/>
          <w:szCs w:val="24"/>
        </w:rPr>
      </w:pPr>
      <w:bookmarkStart w:id="1" w:name="_GoBack"/>
      <w:bookmarkEnd w:id="1"/>
    </w:p>
    <w:p w:rsidR="00BE4C07" w:rsidRPr="00AD488E" w:rsidRDefault="003C2F29" w:rsidP="00BE4C07">
      <w:pPr>
        <w:rPr>
          <w:sz w:val="24"/>
          <w:szCs w:val="24"/>
        </w:rPr>
      </w:pPr>
      <w:r>
        <w:rPr>
          <w:sz w:val="24"/>
          <w:szCs w:val="24"/>
        </w:rPr>
        <w:t>Opinie:</w:t>
      </w:r>
    </w:p>
    <w:p w:rsidR="00BE4C07" w:rsidRPr="00AD488E" w:rsidRDefault="00BE4C07" w:rsidP="00BE4C07">
      <w:pPr>
        <w:rPr>
          <w:sz w:val="24"/>
          <w:szCs w:val="24"/>
        </w:rPr>
      </w:pPr>
      <w:r w:rsidRPr="00AD488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BE4C07" w:rsidRDefault="00BE4C07" w:rsidP="00BE4C0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C07" w:rsidRDefault="00BE4C07" w:rsidP="00BE4C07">
      <w:pPr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Pr="00AD488E" w:rsidRDefault="00BE4C07" w:rsidP="00BE4C07">
      <w:pPr>
        <w:rPr>
          <w:sz w:val="24"/>
          <w:szCs w:val="24"/>
        </w:rPr>
      </w:pPr>
    </w:p>
    <w:p w:rsidR="00BE4C07" w:rsidRDefault="00BE4C07" w:rsidP="00BE4C07">
      <w:pPr>
        <w:rPr>
          <w:sz w:val="24"/>
          <w:szCs w:val="24"/>
        </w:rPr>
      </w:pPr>
    </w:p>
    <w:p w:rsidR="00BE4C07" w:rsidRDefault="00BE4C07" w:rsidP="00BE4C07">
      <w:r>
        <w:t>...............................................................................................</w:t>
      </w:r>
    </w:p>
    <w:p w:rsidR="00BE4C07" w:rsidRDefault="00DE4E3F" w:rsidP="00DE4E3F">
      <w:r>
        <w:t xml:space="preserve">              </w:t>
      </w:r>
      <w:r w:rsidR="00BE4C07">
        <w:t xml:space="preserve">(podpis osoby/osób reprezentujących </w:t>
      </w:r>
      <w:r>
        <w:t>)</w:t>
      </w:r>
    </w:p>
    <w:p w:rsidR="00BE4C07" w:rsidRDefault="00BE4C07" w:rsidP="00BE4C07"/>
    <w:p w:rsidR="00BE4C07" w:rsidRPr="005B1243" w:rsidRDefault="00BE4C07" w:rsidP="00BE4C07"/>
    <w:p w:rsidR="00BE4C07" w:rsidRPr="00A0714A" w:rsidRDefault="00BE4C07" w:rsidP="00BE4C07"/>
    <w:p w:rsidR="007A3CEB" w:rsidRDefault="007A3CEB"/>
    <w:sectPr w:rsidR="007A3CEB" w:rsidSect="002C40CD">
      <w:headerReference w:type="first" r:id="rId9"/>
      <w:footnotePr>
        <w:pos w:val="beneathText"/>
      </w:footnotePr>
      <w:pgSz w:w="11905" w:h="16837"/>
      <w:pgMar w:top="936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D0" w:rsidRDefault="00D213D0" w:rsidP="00BE4C07">
      <w:r>
        <w:separator/>
      </w:r>
    </w:p>
  </w:endnote>
  <w:endnote w:type="continuationSeparator" w:id="0">
    <w:p w:rsidR="00D213D0" w:rsidRDefault="00D213D0" w:rsidP="00BE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D0" w:rsidRDefault="00D213D0" w:rsidP="00BE4C07">
      <w:r>
        <w:separator/>
      </w:r>
    </w:p>
  </w:footnote>
  <w:footnote w:type="continuationSeparator" w:id="0">
    <w:p w:rsidR="00D213D0" w:rsidRDefault="00D213D0" w:rsidP="00BE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796"/>
    </w:tblGrid>
    <w:tr w:rsidR="00EB26E7">
      <w:trPr>
        <w:trHeight w:val="1272"/>
      </w:trPr>
      <w:tc>
        <w:tcPr>
          <w:tcW w:w="1702" w:type="dxa"/>
        </w:tcPr>
        <w:p w:rsidR="00EB26E7" w:rsidRDefault="009D404E">
          <w:pPr>
            <w:snapToGrid w:val="0"/>
            <w:jc w:val="center"/>
          </w:pPr>
        </w:p>
      </w:tc>
      <w:tc>
        <w:tcPr>
          <w:tcW w:w="7796" w:type="dxa"/>
        </w:tcPr>
        <w:p w:rsidR="00EB26E7" w:rsidRDefault="009D404E">
          <w:pPr>
            <w:rPr>
              <w:sz w:val="32"/>
            </w:rPr>
          </w:pPr>
        </w:p>
      </w:tc>
    </w:tr>
  </w:tbl>
  <w:p w:rsidR="00EB26E7" w:rsidRDefault="009D40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F835E2"/>
    <w:multiLevelType w:val="hybridMultilevel"/>
    <w:tmpl w:val="A7CEF35C"/>
    <w:lvl w:ilvl="0" w:tplc="27B6E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C07"/>
    <w:rsid w:val="00056DE5"/>
    <w:rsid w:val="001B2EDA"/>
    <w:rsid w:val="001F7A0C"/>
    <w:rsid w:val="002C6A5E"/>
    <w:rsid w:val="002E00A8"/>
    <w:rsid w:val="002E577F"/>
    <w:rsid w:val="00342AD1"/>
    <w:rsid w:val="003C2F29"/>
    <w:rsid w:val="004A6075"/>
    <w:rsid w:val="00551B04"/>
    <w:rsid w:val="005E182F"/>
    <w:rsid w:val="006F6419"/>
    <w:rsid w:val="007A3CEB"/>
    <w:rsid w:val="00872BB2"/>
    <w:rsid w:val="00933B79"/>
    <w:rsid w:val="009D404E"/>
    <w:rsid w:val="00B72E38"/>
    <w:rsid w:val="00BE4C07"/>
    <w:rsid w:val="00C31B2B"/>
    <w:rsid w:val="00D213D0"/>
    <w:rsid w:val="00D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76D0E"/>
  <w15:docId w15:val="{E13F5EED-8714-4DBD-B61F-B7A47FA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C07"/>
    <w:pPr>
      <w:suppressAutoHyphens/>
      <w:ind w:firstLine="0"/>
      <w:jc w:val="left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4C07"/>
    <w:pPr>
      <w:keepNext/>
      <w:numPr>
        <w:numId w:val="1"/>
      </w:numPr>
      <w:outlineLvl w:val="0"/>
    </w:pPr>
    <w:rPr>
      <w:rFonts w:eastAsia="Times New Roman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C0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ipercze">
    <w:name w:val="Hyperlink"/>
    <w:basedOn w:val="Domylnaczcionkaakapitu"/>
    <w:rsid w:val="00BE4C07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BE4C07"/>
    <w:pPr>
      <w:tabs>
        <w:tab w:val="center" w:pos="4536"/>
        <w:tab w:val="right" w:pos="9072"/>
      </w:tabs>
    </w:pPr>
    <w:rPr>
      <w:rFonts w:eastAsia="Times New Roman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BE4C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E4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4C07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E4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E5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bip-gov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khalak-koch</dc:creator>
  <cp:keywords/>
  <dc:description/>
  <cp:lastModifiedBy>Katarzyna Hałak-Koch</cp:lastModifiedBy>
  <cp:revision>11</cp:revision>
  <cp:lastPrinted>2019-01-30T12:00:00Z</cp:lastPrinted>
  <dcterms:created xsi:type="dcterms:W3CDTF">2017-03-15T10:13:00Z</dcterms:created>
  <dcterms:modified xsi:type="dcterms:W3CDTF">2019-01-30T12:03:00Z</dcterms:modified>
</cp:coreProperties>
</file>