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ED" w:rsidRPr="007D21EC" w:rsidRDefault="00135DED" w:rsidP="00710CBB">
      <w:pPr>
        <w:autoSpaceDE w:val="0"/>
        <w:autoSpaceDN w:val="0"/>
        <w:adjustRightInd w:val="0"/>
        <w:ind w:right="-30"/>
        <w:jc w:val="right"/>
        <w:rPr>
          <w:sz w:val="16"/>
          <w:szCs w:val="16"/>
        </w:rPr>
      </w:pPr>
      <w:bookmarkStart w:id="0" w:name="_GoBack"/>
      <w:bookmarkEnd w:id="0"/>
      <w:r w:rsidRPr="007D21EC">
        <w:rPr>
          <w:sz w:val="16"/>
          <w:szCs w:val="16"/>
        </w:rPr>
        <w:t>Załącznik nr 3</w:t>
      </w:r>
    </w:p>
    <w:p w:rsidR="00135DED" w:rsidRPr="007D21EC" w:rsidRDefault="00135DED" w:rsidP="00710CBB">
      <w:pPr>
        <w:autoSpaceDE w:val="0"/>
        <w:autoSpaceDN w:val="0"/>
        <w:adjustRightInd w:val="0"/>
        <w:ind w:right="-30"/>
        <w:jc w:val="right"/>
        <w:rPr>
          <w:sz w:val="16"/>
          <w:szCs w:val="16"/>
        </w:rPr>
      </w:pPr>
      <w:r w:rsidRPr="007D21EC">
        <w:rPr>
          <w:sz w:val="16"/>
          <w:szCs w:val="16"/>
        </w:rPr>
        <w:t>do Ogłoszenia o naborze wniosków o udzielanie dotacji celowej z budżetu</w:t>
      </w:r>
    </w:p>
    <w:p w:rsidR="00135DED" w:rsidRPr="007D21EC" w:rsidRDefault="00135DED" w:rsidP="00710CBB">
      <w:pPr>
        <w:autoSpaceDE w:val="0"/>
        <w:autoSpaceDN w:val="0"/>
        <w:adjustRightInd w:val="0"/>
        <w:ind w:right="-30"/>
        <w:jc w:val="right"/>
        <w:rPr>
          <w:sz w:val="16"/>
          <w:szCs w:val="16"/>
        </w:rPr>
      </w:pPr>
      <w:r w:rsidRPr="007D21EC">
        <w:rPr>
          <w:sz w:val="16"/>
          <w:szCs w:val="16"/>
        </w:rPr>
        <w:t>Gminy Miasto Świdnica na zadania służące ochronie powietrza polegające na trwałej</w:t>
      </w:r>
    </w:p>
    <w:p w:rsidR="00135DED" w:rsidRPr="007D21EC" w:rsidRDefault="00135DED" w:rsidP="00710CBB">
      <w:pPr>
        <w:spacing w:line="360" w:lineRule="auto"/>
        <w:ind w:right="-30"/>
        <w:jc w:val="right"/>
        <w:rPr>
          <w:sz w:val="22"/>
          <w:szCs w:val="22"/>
        </w:rPr>
      </w:pPr>
      <w:r w:rsidRPr="007D21EC">
        <w:rPr>
          <w:sz w:val="16"/>
          <w:szCs w:val="16"/>
        </w:rPr>
        <w:t>zmianie ogrzewania węglowego na proekologiczne w ramach programu KAWKA II</w:t>
      </w:r>
      <w:r w:rsidR="00C93A9E">
        <w:rPr>
          <w:sz w:val="16"/>
          <w:szCs w:val="16"/>
        </w:rPr>
        <w:t xml:space="preserve"> z dnia </w:t>
      </w:r>
      <w:r w:rsidR="00D45529">
        <w:rPr>
          <w:sz w:val="16"/>
          <w:szCs w:val="16"/>
        </w:rPr>
        <w:t xml:space="preserve">16 lutego </w:t>
      </w:r>
      <w:r w:rsidR="00C93A9E">
        <w:rPr>
          <w:sz w:val="16"/>
          <w:szCs w:val="16"/>
        </w:rPr>
        <w:t>2017 r.</w:t>
      </w:r>
    </w:p>
    <w:p w:rsidR="00135DED" w:rsidRPr="007D21EC" w:rsidRDefault="00135DED" w:rsidP="00710CBB">
      <w:pPr>
        <w:pStyle w:val="Nagwek2"/>
        <w:numPr>
          <w:ilvl w:val="1"/>
          <w:numId w:val="7"/>
        </w:numPr>
        <w:spacing w:line="360" w:lineRule="auto"/>
        <w:rPr>
          <w:rFonts w:eastAsia="Arial"/>
          <w:sz w:val="22"/>
          <w:szCs w:val="22"/>
        </w:rPr>
      </w:pPr>
    </w:p>
    <w:p w:rsidR="00135DED" w:rsidRPr="007D21EC" w:rsidRDefault="00135DED" w:rsidP="00710CBB">
      <w:pPr>
        <w:pStyle w:val="Nagwek2"/>
        <w:numPr>
          <w:ilvl w:val="1"/>
          <w:numId w:val="7"/>
        </w:numPr>
        <w:spacing w:line="288" w:lineRule="auto"/>
        <w:rPr>
          <w:rFonts w:eastAsia="Arial"/>
          <w:sz w:val="22"/>
          <w:szCs w:val="22"/>
        </w:rPr>
      </w:pPr>
      <w:r w:rsidRPr="007D21EC">
        <w:rPr>
          <w:sz w:val="22"/>
          <w:szCs w:val="22"/>
        </w:rPr>
        <w:t>UCHWAŁA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Nr</w:t>
      </w:r>
      <w:r w:rsidRPr="007D21EC">
        <w:rPr>
          <w:rFonts w:eastAsia="Arial"/>
          <w:sz w:val="22"/>
          <w:szCs w:val="22"/>
        </w:rPr>
        <w:t xml:space="preserve">  …</w:t>
      </w:r>
      <w:r w:rsidRPr="007D21EC">
        <w:rPr>
          <w:sz w:val="22"/>
          <w:szCs w:val="22"/>
        </w:rPr>
        <w:t>..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/</w:t>
      </w:r>
      <w:r w:rsidRPr="007D21EC">
        <w:rPr>
          <w:rFonts w:eastAsia="Arial"/>
          <w:sz w:val="22"/>
          <w:szCs w:val="22"/>
        </w:rPr>
        <w:t xml:space="preserve"> </w:t>
      </w:r>
      <w:r w:rsidR="00107598">
        <w:rPr>
          <w:sz w:val="22"/>
          <w:szCs w:val="22"/>
        </w:rPr>
        <w:t>……..</w:t>
      </w:r>
      <w:r w:rsidRPr="007D21EC">
        <w:rPr>
          <w:rFonts w:eastAsia="Arial"/>
          <w:sz w:val="22"/>
          <w:szCs w:val="22"/>
        </w:rPr>
        <w:t xml:space="preserve">    </w:t>
      </w:r>
      <w:r w:rsidRPr="007D21EC">
        <w:rPr>
          <w:sz w:val="22"/>
          <w:szCs w:val="22"/>
        </w:rPr>
        <w:t>z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dnia</w:t>
      </w:r>
      <w:r w:rsidRPr="007D21EC">
        <w:rPr>
          <w:rFonts w:eastAsia="Arial"/>
          <w:sz w:val="22"/>
          <w:szCs w:val="22"/>
        </w:rPr>
        <w:t xml:space="preserve"> ……………… </w:t>
      </w:r>
    </w:p>
    <w:p w:rsidR="00135DED" w:rsidRPr="007D21EC" w:rsidRDefault="00135DED" w:rsidP="00710CBB">
      <w:pPr>
        <w:pStyle w:val="Nagwek2"/>
        <w:numPr>
          <w:ilvl w:val="1"/>
          <w:numId w:val="7"/>
        </w:numPr>
        <w:spacing w:line="288" w:lineRule="auto"/>
        <w:rPr>
          <w:rFonts w:eastAsia="Arial"/>
          <w:sz w:val="22"/>
          <w:szCs w:val="22"/>
        </w:rPr>
      </w:pPr>
      <w:r w:rsidRPr="007D21EC">
        <w:rPr>
          <w:sz w:val="22"/>
          <w:szCs w:val="22"/>
        </w:rPr>
        <w:t>Wspólnoty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Mieszkaniowej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nieruchomości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położonej</w:t>
      </w:r>
      <w:r w:rsidRPr="007D21EC">
        <w:rPr>
          <w:rFonts w:eastAsia="Arial"/>
          <w:sz w:val="22"/>
          <w:szCs w:val="22"/>
        </w:rPr>
        <w:t xml:space="preserve">  </w:t>
      </w:r>
      <w:r w:rsidRPr="007D21EC">
        <w:rPr>
          <w:sz w:val="22"/>
          <w:szCs w:val="22"/>
        </w:rPr>
        <w:t>w Świdnicy</w:t>
      </w:r>
      <w:r w:rsidRPr="007D21EC">
        <w:rPr>
          <w:rFonts w:eastAsia="Arial"/>
          <w:sz w:val="22"/>
          <w:szCs w:val="22"/>
        </w:rPr>
        <w:t xml:space="preserve"> </w:t>
      </w:r>
    </w:p>
    <w:p w:rsidR="00135DED" w:rsidRPr="007D21EC" w:rsidRDefault="00135DED" w:rsidP="00710CBB">
      <w:pPr>
        <w:pStyle w:val="Nagwek2"/>
        <w:numPr>
          <w:ilvl w:val="1"/>
          <w:numId w:val="7"/>
        </w:numPr>
        <w:spacing w:line="288" w:lineRule="auto"/>
        <w:rPr>
          <w:rFonts w:eastAsia="Arial"/>
          <w:sz w:val="22"/>
          <w:szCs w:val="22"/>
        </w:rPr>
      </w:pPr>
      <w:r w:rsidRPr="007D21EC">
        <w:rPr>
          <w:sz w:val="22"/>
          <w:szCs w:val="22"/>
        </w:rPr>
        <w:t>przy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ul.</w:t>
      </w:r>
      <w:r w:rsidRPr="007D21EC">
        <w:rPr>
          <w:rFonts w:eastAsia="Arial"/>
          <w:sz w:val="22"/>
          <w:szCs w:val="22"/>
        </w:rPr>
        <w:t xml:space="preserve"> ……………………………………………</w:t>
      </w:r>
    </w:p>
    <w:p w:rsidR="00135DED" w:rsidRPr="007D21EC" w:rsidRDefault="00135DED" w:rsidP="00710CBB">
      <w:pPr>
        <w:pStyle w:val="Nagwek2"/>
        <w:numPr>
          <w:ilvl w:val="1"/>
          <w:numId w:val="7"/>
        </w:numPr>
        <w:spacing w:line="288" w:lineRule="auto"/>
        <w:rPr>
          <w:rFonts w:eastAsia="Arial"/>
          <w:sz w:val="22"/>
          <w:szCs w:val="22"/>
        </w:rPr>
      </w:pPr>
      <w:r w:rsidRPr="007D21EC">
        <w:rPr>
          <w:sz w:val="22"/>
          <w:szCs w:val="22"/>
        </w:rPr>
        <w:t>w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sprawie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wykonania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prac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związanych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z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włączeniem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budynku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do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systemu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ciepłowniczego</w:t>
      </w:r>
      <w:r w:rsidRPr="007D21EC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br/>
      </w:r>
      <w:r w:rsidRPr="007D21EC">
        <w:rPr>
          <w:sz w:val="22"/>
          <w:szCs w:val="22"/>
        </w:rPr>
        <w:t>w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>ramach</w:t>
      </w:r>
      <w:r w:rsidRPr="007D21EC">
        <w:rPr>
          <w:rFonts w:eastAsia="Arial"/>
          <w:sz w:val="22"/>
          <w:szCs w:val="22"/>
        </w:rPr>
        <w:t xml:space="preserve"> </w:t>
      </w:r>
      <w:r w:rsidRPr="007D21EC">
        <w:rPr>
          <w:sz w:val="22"/>
          <w:szCs w:val="22"/>
        </w:rPr>
        <w:t xml:space="preserve">realizacji </w:t>
      </w:r>
      <w:r w:rsidRPr="007D21EC">
        <w:rPr>
          <w:rFonts w:eastAsia="Arial"/>
          <w:sz w:val="22"/>
          <w:szCs w:val="22"/>
        </w:rPr>
        <w:t>zadania pn.</w:t>
      </w:r>
    </w:p>
    <w:p w:rsidR="00135DED" w:rsidRPr="007D21EC" w:rsidRDefault="00135DED" w:rsidP="00710CBB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rFonts w:eastAsia="Arial"/>
          <w:b/>
          <w:sz w:val="22"/>
          <w:szCs w:val="22"/>
        </w:rPr>
        <w:t>„</w:t>
      </w:r>
      <w:r w:rsidRPr="007D21EC">
        <w:rPr>
          <w:b/>
          <w:sz w:val="22"/>
          <w:szCs w:val="22"/>
        </w:rPr>
        <w:t>Ograniczenie niskiej emisji powierzchniowej na terenie Świdnicy poprzez likwidację węglowych, lokalnych źródeł  ciepła i podłączenie obiektów do rozbudowanej sieci ciepłowniczej</w:t>
      </w:r>
      <w:r w:rsidRPr="007D21EC">
        <w:rPr>
          <w:rFonts w:eastAsia="Arial"/>
          <w:b/>
          <w:sz w:val="22"/>
          <w:szCs w:val="22"/>
        </w:rPr>
        <w:t>”</w:t>
      </w:r>
    </w:p>
    <w:p w:rsidR="00135DED" w:rsidRPr="007D21EC" w:rsidRDefault="00135DED">
      <w:pPr>
        <w:spacing w:line="360" w:lineRule="auto"/>
        <w:rPr>
          <w:sz w:val="22"/>
          <w:szCs w:val="22"/>
        </w:rPr>
      </w:pPr>
    </w:p>
    <w:p w:rsidR="00135DED" w:rsidRPr="007D21EC" w:rsidRDefault="00135DED" w:rsidP="00710CBB">
      <w:pPr>
        <w:spacing w:line="288" w:lineRule="auto"/>
        <w:jc w:val="both"/>
        <w:rPr>
          <w:sz w:val="22"/>
          <w:szCs w:val="22"/>
        </w:rPr>
      </w:pPr>
      <w:r w:rsidRPr="007D21EC">
        <w:rPr>
          <w:sz w:val="22"/>
          <w:szCs w:val="22"/>
        </w:rPr>
        <w:t xml:space="preserve">Na podstawie art. 22 ust.2 ust.3 pkt.8 oraz art.23 ust.1 i 2 ustawy z dnia 24 czerwca 1994 r. </w:t>
      </w:r>
      <w:r w:rsidRPr="007D21EC">
        <w:rPr>
          <w:sz w:val="22"/>
          <w:szCs w:val="22"/>
        </w:rPr>
        <w:br/>
        <w:t>o własności lokali (Dz. U. z 2015 r. poz. 1892), Wspólnota Mieszkaniowa uchwala co następuje:</w:t>
      </w:r>
    </w:p>
    <w:p w:rsidR="00135DED" w:rsidRPr="007D21EC" w:rsidRDefault="00135DED">
      <w:pPr>
        <w:spacing w:line="360" w:lineRule="auto"/>
        <w:jc w:val="center"/>
        <w:rPr>
          <w:sz w:val="22"/>
          <w:szCs w:val="22"/>
        </w:rPr>
      </w:pPr>
    </w:p>
    <w:p w:rsidR="00135DED" w:rsidRPr="007D21EC" w:rsidRDefault="00135DED" w:rsidP="00710CBB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§ 1</w:t>
      </w:r>
    </w:p>
    <w:p w:rsidR="00135DED" w:rsidRPr="007D21EC" w:rsidRDefault="00135DED" w:rsidP="00710CBB">
      <w:pPr>
        <w:numPr>
          <w:ilvl w:val="0"/>
          <w:numId w:val="12"/>
        </w:numPr>
        <w:suppressAutoHyphens/>
        <w:spacing w:line="288" w:lineRule="auto"/>
        <w:jc w:val="both"/>
      </w:pPr>
      <w:r w:rsidRPr="007D21EC">
        <w:rPr>
          <w:sz w:val="22"/>
          <w:szCs w:val="22"/>
        </w:rPr>
        <w:t>Wspólnota Mieszkaniowa przy ul</w:t>
      </w:r>
      <w:r w:rsidR="008840D2">
        <w:rPr>
          <w:sz w:val="22"/>
          <w:szCs w:val="22"/>
        </w:rPr>
        <w:t>……………..……..</w:t>
      </w:r>
      <w:r w:rsidRPr="007D21EC">
        <w:rPr>
          <w:sz w:val="22"/>
          <w:szCs w:val="22"/>
        </w:rPr>
        <w:t xml:space="preserve">, </w:t>
      </w:r>
      <w:r w:rsidR="00834C40">
        <w:rPr>
          <w:sz w:val="22"/>
          <w:szCs w:val="22"/>
        </w:rPr>
        <w:t>będąca właścicielem budynku na działce</w:t>
      </w:r>
      <w:r w:rsidRPr="007D21EC">
        <w:rPr>
          <w:sz w:val="22"/>
          <w:szCs w:val="22"/>
        </w:rPr>
        <w:t xml:space="preserve"> Nr </w:t>
      </w:r>
      <w:r w:rsidR="008840D2">
        <w:rPr>
          <w:sz w:val="22"/>
          <w:szCs w:val="22"/>
        </w:rPr>
        <w:t>……….</w:t>
      </w:r>
      <w:r w:rsidRPr="007D21EC">
        <w:rPr>
          <w:sz w:val="22"/>
          <w:szCs w:val="22"/>
        </w:rPr>
        <w:t xml:space="preserve"> Obr. </w:t>
      </w:r>
      <w:r w:rsidR="008840D2">
        <w:rPr>
          <w:sz w:val="22"/>
          <w:szCs w:val="22"/>
        </w:rPr>
        <w:t>…….…….</w:t>
      </w:r>
      <w:r w:rsidR="00834C40">
        <w:rPr>
          <w:sz w:val="22"/>
          <w:szCs w:val="22"/>
        </w:rPr>
        <w:t xml:space="preserve"> </w:t>
      </w:r>
      <w:r w:rsidRPr="007D21EC">
        <w:rPr>
          <w:sz w:val="22"/>
          <w:szCs w:val="22"/>
        </w:rPr>
        <w:t>K</w:t>
      </w:r>
      <w:r w:rsidR="00834C40">
        <w:rPr>
          <w:sz w:val="22"/>
          <w:szCs w:val="22"/>
        </w:rPr>
        <w:t xml:space="preserve">sięga </w:t>
      </w:r>
      <w:r w:rsidRPr="007D21EC">
        <w:rPr>
          <w:sz w:val="22"/>
          <w:szCs w:val="22"/>
        </w:rPr>
        <w:t>W</w:t>
      </w:r>
      <w:r w:rsidR="00834C40">
        <w:rPr>
          <w:sz w:val="22"/>
          <w:szCs w:val="22"/>
        </w:rPr>
        <w:t>ieczysta</w:t>
      </w:r>
      <w:r w:rsidRPr="007D21EC">
        <w:rPr>
          <w:sz w:val="22"/>
          <w:szCs w:val="22"/>
        </w:rPr>
        <w:t xml:space="preserve"> Nr </w:t>
      </w:r>
      <w:r w:rsidR="00834C40">
        <w:rPr>
          <w:sz w:val="22"/>
          <w:szCs w:val="22"/>
        </w:rPr>
        <w:t>SW1/….</w:t>
      </w:r>
      <w:r w:rsidR="008840D2">
        <w:rPr>
          <w:sz w:val="22"/>
          <w:szCs w:val="22"/>
        </w:rPr>
        <w:t>……………</w:t>
      </w:r>
      <w:r w:rsidR="00834C40">
        <w:rPr>
          <w:sz w:val="22"/>
          <w:szCs w:val="22"/>
        </w:rPr>
        <w:t>..</w:t>
      </w:r>
      <w:r w:rsidRPr="007D21EC">
        <w:rPr>
          <w:sz w:val="22"/>
          <w:szCs w:val="22"/>
        </w:rPr>
        <w:t xml:space="preserve"> wyraża zgodę na udział w przedsięwzięciu prowadzonym przez Gminę Miasto  Świdnica pod nazwą „Ograniczenie niskiej emisji powierzchniowej na terenie Świdnicy poprzez likwidację węglowych, lokalnych źródeł  ciepła i podłączenie obiektów do rozbudowanej sieci ciepłowniczej”, współfinansowanego w ramach Programu priorytetowego Narodowego Funduszu Ochrony Środowiska i Gospodarki Wodnej (NFOŚiGW) pod nazwą "Poprawa jakości powietrza. Część 2) KAWKA – Likwidacja niskiej emisji wspierająca wzrost efektywności energetycznej i rozwój rozproszonych odnawialnych źródeł energii”.</w:t>
      </w:r>
    </w:p>
    <w:p w:rsidR="00135DED" w:rsidRPr="007D21EC" w:rsidRDefault="00135DED" w:rsidP="00834C40">
      <w:pPr>
        <w:numPr>
          <w:ilvl w:val="0"/>
          <w:numId w:val="12"/>
        </w:numPr>
        <w:suppressAutoHyphens/>
        <w:spacing w:line="288" w:lineRule="auto"/>
        <w:jc w:val="both"/>
      </w:pPr>
      <w:r w:rsidRPr="007D21EC">
        <w:rPr>
          <w:sz w:val="22"/>
          <w:szCs w:val="22"/>
        </w:rPr>
        <w:t xml:space="preserve">Wspólnota Mieszkaniowa akceptuje </w:t>
      </w:r>
      <w:r w:rsidR="000B544C">
        <w:rPr>
          <w:sz w:val="22"/>
          <w:szCs w:val="22"/>
        </w:rPr>
        <w:t xml:space="preserve">aktualnie obowiązujące </w:t>
      </w:r>
      <w:r w:rsidR="00834C40" w:rsidRPr="00C93A9E">
        <w:rPr>
          <w:sz w:val="22"/>
          <w:szCs w:val="22"/>
        </w:rPr>
        <w:t>Zasady udzielania dotacji celowej z budżetu Miasta na zadania służące ochronie powietrza, polegające na trwałej zmianie ogrzewania opartego na paliwie stałym na ogrzewanie z sieci ciepłowniczej - Program KAWKA II</w:t>
      </w:r>
      <w:r w:rsidRPr="00C93A9E">
        <w:rPr>
          <w:sz w:val="22"/>
          <w:szCs w:val="22"/>
        </w:rPr>
        <w:t xml:space="preserve">, określone uchwałą nr </w:t>
      </w:r>
      <w:r w:rsidR="00834C40" w:rsidRPr="00C93A9E">
        <w:rPr>
          <w:sz w:val="22"/>
          <w:szCs w:val="22"/>
        </w:rPr>
        <w:t xml:space="preserve">XXIV/264/16 </w:t>
      </w:r>
      <w:r w:rsidRPr="00C93A9E">
        <w:rPr>
          <w:sz w:val="22"/>
          <w:szCs w:val="22"/>
        </w:rPr>
        <w:t xml:space="preserve">Rady Miejskiej w Świdnicy z dnia </w:t>
      </w:r>
      <w:r w:rsidR="00834C40" w:rsidRPr="00C93A9E">
        <w:rPr>
          <w:sz w:val="22"/>
          <w:szCs w:val="22"/>
        </w:rPr>
        <w:t>28</w:t>
      </w:r>
      <w:r w:rsidRPr="00C93A9E">
        <w:rPr>
          <w:sz w:val="22"/>
          <w:szCs w:val="22"/>
        </w:rPr>
        <w:t xml:space="preserve"> października 201</w:t>
      </w:r>
      <w:r w:rsidR="00834C40" w:rsidRPr="00C93A9E">
        <w:rPr>
          <w:sz w:val="22"/>
          <w:szCs w:val="22"/>
        </w:rPr>
        <w:t>6r. w sprawie określenia zasad udzielania dotacji celowej z budżetu Miasta na zadania służące ochronie powietrza, polegające na trwałej zmianie ogrzewania opartego na paliwie stałym na ogrzewanie z sieci ciepłowniczej - Program KAWKA II</w:t>
      </w:r>
      <w:r w:rsidR="00DC2F94">
        <w:rPr>
          <w:sz w:val="22"/>
          <w:szCs w:val="22"/>
        </w:rPr>
        <w:t xml:space="preserve"> z późniejszymi zmianami.</w:t>
      </w:r>
    </w:p>
    <w:p w:rsidR="00135DED" w:rsidRPr="007D21EC" w:rsidRDefault="00135DED" w:rsidP="00710CBB">
      <w:pPr>
        <w:numPr>
          <w:ilvl w:val="0"/>
          <w:numId w:val="12"/>
        </w:numPr>
        <w:suppressAutoHyphens/>
        <w:spacing w:line="288" w:lineRule="auto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Okres realizacji projektu przypadać będzie na lata: 201</w:t>
      </w:r>
      <w:r w:rsidR="00834C40">
        <w:rPr>
          <w:sz w:val="22"/>
          <w:szCs w:val="22"/>
        </w:rPr>
        <w:t>7</w:t>
      </w:r>
      <w:r w:rsidRPr="007D21EC">
        <w:rPr>
          <w:sz w:val="22"/>
          <w:szCs w:val="22"/>
        </w:rPr>
        <w:t xml:space="preserve">-2018. </w:t>
      </w:r>
    </w:p>
    <w:p w:rsidR="00135DED" w:rsidRPr="007D21EC" w:rsidRDefault="00135DED" w:rsidP="00710CBB">
      <w:pPr>
        <w:spacing w:line="288" w:lineRule="auto"/>
        <w:jc w:val="center"/>
        <w:rPr>
          <w:sz w:val="22"/>
          <w:szCs w:val="22"/>
        </w:rPr>
      </w:pPr>
    </w:p>
    <w:p w:rsidR="00135DED" w:rsidRPr="007D21EC" w:rsidRDefault="00135DED" w:rsidP="00710CBB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§ 2</w:t>
      </w:r>
    </w:p>
    <w:p w:rsidR="00834C40" w:rsidRDefault="00135DED" w:rsidP="00710CBB">
      <w:pPr>
        <w:numPr>
          <w:ilvl w:val="0"/>
          <w:numId w:val="13"/>
        </w:numPr>
        <w:suppressAutoHyphens/>
        <w:spacing w:line="288" w:lineRule="auto"/>
        <w:jc w:val="both"/>
        <w:rPr>
          <w:sz w:val="22"/>
          <w:szCs w:val="22"/>
        </w:rPr>
      </w:pPr>
      <w:r w:rsidRPr="00834C40">
        <w:rPr>
          <w:sz w:val="22"/>
          <w:szCs w:val="22"/>
        </w:rPr>
        <w:t>Wspólnota Mieszkaniowa wyraża zgodę, aby Gmina Miasto Świdnica, jako Inwestor Zastępczy, zarządzała całością zadań, mających na celu realizację przedsięwzięcia</w:t>
      </w:r>
      <w:r w:rsidR="00834C40" w:rsidRPr="00834C40">
        <w:rPr>
          <w:sz w:val="22"/>
          <w:szCs w:val="22"/>
        </w:rPr>
        <w:t xml:space="preserve"> w części wspólnej budynku</w:t>
      </w:r>
      <w:r w:rsidRPr="00834C40">
        <w:rPr>
          <w:sz w:val="22"/>
          <w:szCs w:val="22"/>
        </w:rPr>
        <w:t>, o którym mowa w §1, za wy</w:t>
      </w:r>
      <w:r w:rsidR="00834C40">
        <w:rPr>
          <w:sz w:val="22"/>
          <w:szCs w:val="22"/>
        </w:rPr>
        <w:t xml:space="preserve">nagrodzeniem w wysokości 100 zł. </w:t>
      </w:r>
    </w:p>
    <w:p w:rsidR="00135DED" w:rsidRPr="00C93A9E" w:rsidRDefault="00135DED" w:rsidP="00710CBB">
      <w:pPr>
        <w:numPr>
          <w:ilvl w:val="0"/>
          <w:numId w:val="13"/>
        </w:numPr>
        <w:suppressAutoHyphens/>
        <w:spacing w:line="288" w:lineRule="auto"/>
        <w:jc w:val="both"/>
        <w:rPr>
          <w:sz w:val="22"/>
          <w:szCs w:val="22"/>
        </w:rPr>
      </w:pPr>
      <w:r w:rsidRPr="00C93A9E">
        <w:rPr>
          <w:sz w:val="22"/>
          <w:szCs w:val="22"/>
        </w:rPr>
        <w:t>Wspólnota Mieszkaniowa wyraża zgodę na dokonanie przelewu dotacji przez Gminę Miasto Świdnica bezpośrednio na konta wykonawców w celu opłacenia faktur za wykonane prace.</w:t>
      </w:r>
    </w:p>
    <w:p w:rsidR="00135DED" w:rsidRPr="00C93A9E" w:rsidRDefault="00135DED" w:rsidP="00710CBB">
      <w:pPr>
        <w:numPr>
          <w:ilvl w:val="0"/>
          <w:numId w:val="13"/>
        </w:numPr>
        <w:suppressAutoHyphens/>
        <w:spacing w:line="288" w:lineRule="auto"/>
        <w:jc w:val="both"/>
        <w:rPr>
          <w:sz w:val="22"/>
          <w:szCs w:val="22"/>
        </w:rPr>
      </w:pPr>
      <w:r w:rsidRPr="00C93A9E">
        <w:rPr>
          <w:sz w:val="22"/>
          <w:szCs w:val="22"/>
        </w:rPr>
        <w:lastRenderedPageBreak/>
        <w:t xml:space="preserve">Wspólnota Mieszkaniowa wyraża zgodę na dysponowanie nieruchomością Wspólnoty Mieszkaniowej, o której mowa w §1 ust. 1 </w:t>
      </w:r>
      <w:r w:rsidR="00834C40" w:rsidRPr="00C93A9E">
        <w:rPr>
          <w:sz w:val="22"/>
          <w:szCs w:val="22"/>
        </w:rPr>
        <w:t>oraz nieruchomości sąsiadujących</w:t>
      </w:r>
      <w:r w:rsidR="001F1E61" w:rsidRPr="00C93A9E">
        <w:rPr>
          <w:rStyle w:val="Odwoanieprzypisudolnego"/>
          <w:sz w:val="22"/>
          <w:szCs w:val="22"/>
        </w:rPr>
        <w:footnoteReference w:id="1"/>
      </w:r>
      <w:r w:rsidR="001F1E61" w:rsidRPr="00C93A9E">
        <w:rPr>
          <w:sz w:val="22"/>
          <w:szCs w:val="22"/>
        </w:rPr>
        <w:t>: działka</w:t>
      </w:r>
      <w:r w:rsidR="00107598" w:rsidRPr="00C93A9E">
        <w:rPr>
          <w:sz w:val="22"/>
          <w:szCs w:val="22"/>
        </w:rPr>
        <w:t>/ki</w:t>
      </w:r>
      <w:r w:rsidR="001F1E61" w:rsidRPr="00C93A9E">
        <w:rPr>
          <w:sz w:val="22"/>
          <w:szCs w:val="22"/>
        </w:rPr>
        <w:t xml:space="preserve"> Nr ………….. Obr ………</w:t>
      </w:r>
      <w:r w:rsidR="00834C40" w:rsidRPr="00C93A9E">
        <w:rPr>
          <w:sz w:val="22"/>
          <w:szCs w:val="22"/>
        </w:rPr>
        <w:t xml:space="preserve">, będących własnością Wspólnoty </w:t>
      </w:r>
      <w:r w:rsidRPr="00C93A9E">
        <w:rPr>
          <w:sz w:val="22"/>
          <w:szCs w:val="22"/>
        </w:rPr>
        <w:t>na cele projektowe i budowlane w zakresi</w:t>
      </w:r>
      <w:r w:rsidR="00C433DE" w:rsidRPr="00C93A9E">
        <w:rPr>
          <w:sz w:val="22"/>
          <w:szCs w:val="22"/>
        </w:rPr>
        <w:t>e realizacji niniejszej uchwały</w:t>
      </w:r>
      <w:r w:rsidR="007D5F12" w:rsidRPr="00C93A9E">
        <w:rPr>
          <w:sz w:val="22"/>
          <w:szCs w:val="22"/>
        </w:rPr>
        <w:t>,</w:t>
      </w:r>
      <w:r w:rsidR="00C433DE" w:rsidRPr="00C93A9E">
        <w:rPr>
          <w:sz w:val="22"/>
          <w:szCs w:val="22"/>
        </w:rPr>
        <w:t xml:space="preserve"> w tym również</w:t>
      </w:r>
      <w:r w:rsidR="007D5F12" w:rsidRPr="00C93A9E">
        <w:rPr>
          <w:sz w:val="22"/>
          <w:szCs w:val="22"/>
        </w:rPr>
        <w:t xml:space="preserve"> w zakresie</w:t>
      </w:r>
      <w:r w:rsidR="00C433DE" w:rsidRPr="00C93A9E">
        <w:rPr>
          <w:sz w:val="22"/>
          <w:szCs w:val="22"/>
        </w:rPr>
        <w:t xml:space="preserve"> budowy sieci i przyłączy ciepłowniczych do budynku Wspólnoty.</w:t>
      </w:r>
    </w:p>
    <w:p w:rsidR="00135DED" w:rsidRPr="007D21EC" w:rsidRDefault="00135DED" w:rsidP="00710CBB">
      <w:pPr>
        <w:spacing w:line="288" w:lineRule="auto"/>
        <w:ind w:left="360"/>
        <w:jc w:val="both"/>
        <w:rPr>
          <w:sz w:val="22"/>
          <w:szCs w:val="22"/>
        </w:rPr>
      </w:pPr>
    </w:p>
    <w:p w:rsidR="00135DED" w:rsidRPr="007D21EC" w:rsidRDefault="00135DED" w:rsidP="00710CBB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§ 3</w:t>
      </w:r>
    </w:p>
    <w:p w:rsidR="00135DED" w:rsidRPr="007D21EC" w:rsidRDefault="00135DED" w:rsidP="00710CBB">
      <w:pPr>
        <w:tabs>
          <w:tab w:val="left" w:pos="709"/>
        </w:tabs>
        <w:spacing w:line="288" w:lineRule="auto"/>
        <w:ind w:left="426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Wspólnota Mieszkaniowa zobowiązuje się do:</w:t>
      </w:r>
    </w:p>
    <w:p w:rsidR="00135DED" w:rsidRPr="00C93A9E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podpisania umowy dotacji, regulującej zasady u</w:t>
      </w:r>
      <w:r>
        <w:rPr>
          <w:sz w:val="22"/>
          <w:szCs w:val="22"/>
        </w:rPr>
        <w:t xml:space="preserve">działu Wspólnoty Mieszkaniowej </w:t>
      </w:r>
      <w:r>
        <w:rPr>
          <w:sz w:val="22"/>
          <w:szCs w:val="22"/>
        </w:rPr>
        <w:br/>
      </w:r>
      <w:r w:rsidRPr="007D21EC">
        <w:rPr>
          <w:sz w:val="22"/>
          <w:szCs w:val="22"/>
        </w:rPr>
        <w:t xml:space="preserve">w przedsięwzięciu pod nazwą „KAWKA”, w ramach jego realizacji, której projekt stanowi załącznik </w:t>
      </w:r>
      <w:r w:rsidRPr="00C93A9E">
        <w:rPr>
          <w:sz w:val="22"/>
          <w:szCs w:val="22"/>
        </w:rPr>
        <w:t xml:space="preserve">do </w:t>
      </w:r>
      <w:r w:rsidR="006351B7" w:rsidRPr="00C93A9E">
        <w:rPr>
          <w:sz w:val="22"/>
          <w:szCs w:val="22"/>
        </w:rPr>
        <w:t xml:space="preserve">Ogłoszenia </w:t>
      </w:r>
      <w:r w:rsidR="00C93A9E">
        <w:rPr>
          <w:sz w:val="22"/>
          <w:szCs w:val="22"/>
        </w:rPr>
        <w:t xml:space="preserve">Prezydenta Miasta Świdnicy </w:t>
      </w:r>
      <w:r w:rsidR="006351B7" w:rsidRPr="00C93A9E">
        <w:rPr>
          <w:sz w:val="22"/>
          <w:szCs w:val="22"/>
        </w:rPr>
        <w:t>o naborze wniosków</w:t>
      </w:r>
      <w:r w:rsidR="00C93A9E">
        <w:rPr>
          <w:sz w:val="22"/>
          <w:szCs w:val="22"/>
        </w:rPr>
        <w:t xml:space="preserve"> o udzielenie dotacji  celowej na wykonanie zadania służącego ochronie powietrza na terenie Świdnicy w ramach programu KAWKA II z dnia ………………………</w:t>
      </w:r>
      <w:r w:rsidRPr="00C93A9E">
        <w:rPr>
          <w:sz w:val="22"/>
          <w:szCs w:val="22"/>
        </w:rPr>
        <w:t xml:space="preserve">, </w:t>
      </w:r>
    </w:p>
    <w:p w:rsidR="00135DED" w:rsidRPr="00C93A9E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C93A9E">
        <w:rPr>
          <w:sz w:val="22"/>
          <w:szCs w:val="22"/>
        </w:rPr>
        <w:t xml:space="preserve">podpisania umowy o zastępstwo inwestycyjne, której projekt stanowi załącznik do </w:t>
      </w:r>
      <w:r w:rsidR="006351B7" w:rsidRPr="00C93A9E">
        <w:rPr>
          <w:sz w:val="22"/>
          <w:szCs w:val="22"/>
        </w:rPr>
        <w:t>Ogłoszenia o naborze wniosków</w:t>
      </w:r>
      <w:r w:rsidRPr="00C93A9E">
        <w:rPr>
          <w:sz w:val="22"/>
          <w:szCs w:val="22"/>
        </w:rPr>
        <w:t xml:space="preserve">, </w:t>
      </w:r>
      <w:r w:rsidR="008916BE">
        <w:rPr>
          <w:sz w:val="22"/>
          <w:szCs w:val="22"/>
        </w:rPr>
        <w:t>o którym mowa powyżej,</w:t>
      </w:r>
    </w:p>
    <w:p w:rsidR="00135DED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podpisania umowy na dostawę ciepła na potrzeby  centralnego ogrzewania i ciepłej wody użytkowej po zakończeniu prac, bez możliwości wypowiedzenia przez okres 5 lat,</w:t>
      </w:r>
    </w:p>
    <w:p w:rsidR="008916BE" w:rsidRPr="007D21EC" w:rsidRDefault="008916BE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wyznaczenia pomieszczenia na węzeł cieplny oraz uzgodnienia przebiegu sieci przez piwnice,</w:t>
      </w:r>
    </w:p>
    <w:p w:rsidR="00135DED" w:rsidRPr="007D21EC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7D21EC">
        <w:rPr>
          <w:sz w:val="22"/>
          <w:szCs w:val="22"/>
        </w:rPr>
        <w:t xml:space="preserve">podpisania porozumienia w sprawie nieodpłatnego udostępnienia pomieszczenia, </w:t>
      </w:r>
      <w:r w:rsidRPr="007D21EC">
        <w:rPr>
          <w:sz w:val="22"/>
          <w:szCs w:val="22"/>
        </w:rPr>
        <w:br/>
        <w:t>w którym zainstalowany zostanie węzeł cieplny obsługiwany przez Miejski Zakład Energetyki Cieplnej w Świdnicy</w:t>
      </w:r>
      <w:r w:rsidR="008916BE">
        <w:rPr>
          <w:sz w:val="22"/>
          <w:szCs w:val="22"/>
        </w:rPr>
        <w:t>,</w:t>
      </w:r>
    </w:p>
    <w:p w:rsidR="00135DED" w:rsidRPr="007D21EC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udzielenia osobom wyznaczonym przez Gminę Miasto Świdnica niezbędnych pełnomocnictw do czynności prawnych związanych z uzyskaniem i odebraniem stosowych decyzji wynikających z prawa budowlanego,</w:t>
      </w:r>
    </w:p>
    <w:p w:rsidR="00135DED" w:rsidRPr="007D21EC" w:rsidRDefault="00135DED" w:rsidP="00710CBB">
      <w:pPr>
        <w:numPr>
          <w:ilvl w:val="0"/>
          <w:numId w:val="8"/>
        </w:numPr>
        <w:tabs>
          <w:tab w:val="left" w:pos="709"/>
        </w:tabs>
        <w:suppressAutoHyphens/>
        <w:spacing w:line="288" w:lineRule="auto"/>
        <w:ind w:left="1134" w:hanging="425"/>
        <w:jc w:val="both"/>
        <w:rPr>
          <w:sz w:val="22"/>
          <w:szCs w:val="22"/>
        </w:rPr>
      </w:pPr>
      <w:r w:rsidRPr="007D21EC">
        <w:rPr>
          <w:sz w:val="22"/>
          <w:szCs w:val="22"/>
        </w:rPr>
        <w:t xml:space="preserve">udostępnienia nieruchomości, w tym poszczególnych lokali, w uzgodnionych terminach, </w:t>
      </w:r>
      <w:r>
        <w:rPr>
          <w:sz w:val="22"/>
          <w:szCs w:val="22"/>
        </w:rPr>
        <w:br/>
      </w:r>
      <w:r w:rsidRPr="007D21EC">
        <w:rPr>
          <w:sz w:val="22"/>
          <w:szCs w:val="22"/>
        </w:rPr>
        <w:t>po uprzednim ich ustaleniu z przedstawicielem Wspólnoty Mieszkaniowej, w celu wykonania prac projektowych i budowlanych.</w:t>
      </w:r>
    </w:p>
    <w:p w:rsidR="00135DED" w:rsidRPr="007D21EC" w:rsidRDefault="00135DED" w:rsidP="00710CBB">
      <w:pPr>
        <w:tabs>
          <w:tab w:val="left" w:pos="709"/>
        </w:tabs>
        <w:spacing w:line="288" w:lineRule="auto"/>
        <w:jc w:val="both"/>
        <w:rPr>
          <w:sz w:val="22"/>
          <w:szCs w:val="22"/>
        </w:rPr>
      </w:pPr>
    </w:p>
    <w:p w:rsidR="00135DED" w:rsidRPr="007D21EC" w:rsidRDefault="00135DED" w:rsidP="00710CBB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§4</w:t>
      </w:r>
    </w:p>
    <w:p w:rsidR="00135DED" w:rsidRPr="008916BE" w:rsidRDefault="00135DED" w:rsidP="00710CBB">
      <w:pPr>
        <w:numPr>
          <w:ilvl w:val="2"/>
          <w:numId w:val="8"/>
        </w:numPr>
        <w:tabs>
          <w:tab w:val="clear" w:pos="2340"/>
        </w:tabs>
        <w:suppressAutoHyphens/>
        <w:spacing w:after="120" w:line="288" w:lineRule="auto"/>
        <w:ind w:left="709" w:hanging="357"/>
        <w:jc w:val="both"/>
        <w:rPr>
          <w:sz w:val="22"/>
          <w:szCs w:val="22"/>
        </w:rPr>
      </w:pPr>
      <w:r w:rsidRPr="008916BE">
        <w:rPr>
          <w:sz w:val="22"/>
          <w:szCs w:val="22"/>
        </w:rPr>
        <w:t xml:space="preserve">Wspólnota Mieszkaniowa wyraża zgodę na realizację zadania w zakresie obejmującym </w:t>
      </w:r>
      <w:r w:rsidR="006351B7" w:rsidRPr="008916BE">
        <w:rPr>
          <w:sz w:val="22"/>
          <w:szCs w:val="22"/>
        </w:rPr>
        <w:t>instalację</w:t>
      </w:r>
      <w:r w:rsidRPr="008916BE">
        <w:rPr>
          <w:sz w:val="22"/>
          <w:szCs w:val="22"/>
        </w:rPr>
        <w:t xml:space="preserve"> </w:t>
      </w:r>
      <w:r w:rsidRPr="008916BE">
        <w:rPr>
          <w:sz w:val="22"/>
          <w:szCs w:val="22"/>
          <w:u w:val="single"/>
        </w:rPr>
        <w:t>centralnego ogrzewania</w:t>
      </w:r>
      <w:r w:rsidRPr="008916BE">
        <w:rPr>
          <w:sz w:val="22"/>
          <w:szCs w:val="22"/>
        </w:rPr>
        <w:t xml:space="preserve"> i </w:t>
      </w:r>
      <w:r w:rsidRPr="008916BE">
        <w:rPr>
          <w:sz w:val="22"/>
          <w:szCs w:val="22"/>
          <w:u w:val="single"/>
        </w:rPr>
        <w:t>ciepłej wody użytkowej</w:t>
      </w:r>
      <w:r w:rsidRPr="008916BE">
        <w:rPr>
          <w:sz w:val="22"/>
          <w:szCs w:val="22"/>
        </w:rPr>
        <w:t xml:space="preserve"> w </w:t>
      </w:r>
      <w:r w:rsidR="006351B7" w:rsidRPr="008916BE">
        <w:rPr>
          <w:sz w:val="22"/>
          <w:szCs w:val="22"/>
        </w:rPr>
        <w:t xml:space="preserve">części wspólnej nieruchomości oraz w </w:t>
      </w:r>
      <w:r w:rsidRPr="008916BE">
        <w:rPr>
          <w:sz w:val="22"/>
          <w:szCs w:val="22"/>
        </w:rPr>
        <w:t>lokalach</w:t>
      </w:r>
      <w:r w:rsidR="006351B7" w:rsidRPr="008916BE">
        <w:rPr>
          <w:sz w:val="22"/>
          <w:szCs w:val="22"/>
        </w:rPr>
        <w:t>, których właściciele złożą indywidualnie wniosek o udzielenie dotacji celowej na podłączenie swoich lokali do sieci ciepłowniczej.</w:t>
      </w:r>
    </w:p>
    <w:p w:rsidR="00135DED" w:rsidRPr="00552DBF" w:rsidRDefault="00135DED" w:rsidP="00710CBB">
      <w:pPr>
        <w:numPr>
          <w:ilvl w:val="0"/>
          <w:numId w:val="15"/>
        </w:numPr>
        <w:suppressAutoHyphens/>
        <w:spacing w:line="288" w:lineRule="auto"/>
        <w:jc w:val="both"/>
        <w:rPr>
          <w:sz w:val="22"/>
          <w:szCs w:val="22"/>
        </w:rPr>
      </w:pPr>
      <w:r w:rsidRPr="00552DBF">
        <w:rPr>
          <w:sz w:val="22"/>
          <w:szCs w:val="22"/>
        </w:rPr>
        <w:t>W przypadku nie przystąpienia części członków Wspólnoty do realizacji programu „KAWKA” w momencie podpisania umowy dotacji</w:t>
      </w:r>
      <w:r w:rsidR="006351B7">
        <w:rPr>
          <w:sz w:val="22"/>
          <w:szCs w:val="22"/>
        </w:rPr>
        <w:t xml:space="preserve"> przez Wspólnotę</w:t>
      </w:r>
      <w:r w:rsidRPr="00552DBF">
        <w:rPr>
          <w:sz w:val="22"/>
          <w:szCs w:val="22"/>
        </w:rPr>
        <w:t>, koszty późniejszego włączenia tych lokali do systemu ciepłowniczego w 100% pokryj</w:t>
      </w:r>
      <w:r w:rsidR="003E51A8">
        <w:rPr>
          <w:sz w:val="22"/>
          <w:szCs w:val="22"/>
        </w:rPr>
        <w:t>ą ich właściciele</w:t>
      </w:r>
      <w:r w:rsidRPr="00552DBF">
        <w:rPr>
          <w:sz w:val="22"/>
          <w:szCs w:val="22"/>
        </w:rPr>
        <w:t>.</w:t>
      </w:r>
    </w:p>
    <w:p w:rsidR="00D3248F" w:rsidRDefault="00D3248F" w:rsidP="00C433DE">
      <w:pPr>
        <w:spacing w:line="288" w:lineRule="auto"/>
        <w:rPr>
          <w:b/>
          <w:sz w:val="22"/>
          <w:szCs w:val="22"/>
        </w:rPr>
      </w:pPr>
    </w:p>
    <w:p w:rsidR="00D3248F" w:rsidRPr="007D21EC" w:rsidRDefault="00D3248F" w:rsidP="00D3248F">
      <w:pPr>
        <w:spacing w:line="288" w:lineRule="auto"/>
        <w:jc w:val="center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§</w:t>
      </w:r>
      <w:r w:rsidR="00C433DE">
        <w:rPr>
          <w:b/>
          <w:sz w:val="22"/>
          <w:szCs w:val="22"/>
        </w:rPr>
        <w:t>5</w:t>
      </w:r>
    </w:p>
    <w:p w:rsidR="00135DED" w:rsidRPr="007D21EC" w:rsidRDefault="00135DED" w:rsidP="00710CBB">
      <w:pPr>
        <w:spacing w:line="288" w:lineRule="auto"/>
        <w:jc w:val="both"/>
        <w:rPr>
          <w:sz w:val="22"/>
          <w:szCs w:val="22"/>
        </w:rPr>
      </w:pPr>
      <w:r w:rsidRPr="007D21EC">
        <w:rPr>
          <w:sz w:val="22"/>
          <w:szCs w:val="22"/>
        </w:rPr>
        <w:t xml:space="preserve">Wykonanie uchwały powierza się Zarządowi Wspólnoty Mieszkaniowej. </w:t>
      </w:r>
    </w:p>
    <w:p w:rsidR="00135DED" w:rsidRPr="007D21EC" w:rsidRDefault="00135DED" w:rsidP="00710CBB">
      <w:pPr>
        <w:jc w:val="center"/>
        <w:rPr>
          <w:sz w:val="22"/>
          <w:szCs w:val="22"/>
        </w:rPr>
      </w:pPr>
    </w:p>
    <w:p w:rsidR="00135DED" w:rsidRPr="007D21EC" w:rsidRDefault="00135DED" w:rsidP="00710C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C433DE">
        <w:rPr>
          <w:b/>
          <w:sz w:val="22"/>
          <w:szCs w:val="22"/>
        </w:rPr>
        <w:t>6</w:t>
      </w:r>
    </w:p>
    <w:p w:rsidR="00135DED" w:rsidRPr="007D21EC" w:rsidRDefault="00135DED">
      <w:pPr>
        <w:spacing w:line="360" w:lineRule="auto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Głosy oddane na zebraniu:</w:t>
      </w:r>
    </w:p>
    <w:tbl>
      <w:tblPr>
        <w:tblW w:w="104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851"/>
        <w:gridCol w:w="1417"/>
        <w:gridCol w:w="1141"/>
        <w:gridCol w:w="1990"/>
        <w:gridCol w:w="2000"/>
      </w:tblGrid>
      <w:tr w:rsidR="006351B7" w:rsidRPr="007D21EC" w:rsidTr="008C7302">
        <w:trPr>
          <w:trHeight w:val="6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lokalu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 xml:space="preserve">Udział                </w:t>
            </w:r>
          </w:p>
          <w:p w:rsidR="006351B7" w:rsidRPr="007D21EC" w:rsidRDefault="006351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w 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 xml:space="preserve">Podpis                  </w:t>
            </w:r>
          </w:p>
          <w:p w:rsidR="006351B7" w:rsidRPr="007D21EC" w:rsidRDefault="006351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„za”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Podpis         „przeciw”</w:t>
            </w: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8C7302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351B7" w:rsidRPr="007D21EC" w:rsidTr="008C7302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 w:rsidP="00710CBB">
            <w:pPr>
              <w:numPr>
                <w:ilvl w:val="0"/>
                <w:numId w:val="11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1B7" w:rsidRPr="007D21EC" w:rsidRDefault="006351B7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B7" w:rsidRPr="007D21EC" w:rsidRDefault="006351B7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135DED" w:rsidRPr="007D21EC" w:rsidRDefault="00135DED">
      <w:pPr>
        <w:spacing w:line="360" w:lineRule="auto"/>
        <w:jc w:val="both"/>
        <w:rPr>
          <w:sz w:val="22"/>
          <w:szCs w:val="22"/>
        </w:rPr>
      </w:pPr>
    </w:p>
    <w:p w:rsidR="008C7302" w:rsidRDefault="00135DED">
      <w:pPr>
        <w:spacing w:line="360" w:lineRule="auto"/>
        <w:jc w:val="both"/>
        <w:rPr>
          <w:sz w:val="22"/>
          <w:szCs w:val="22"/>
        </w:rPr>
      </w:pPr>
      <w:r w:rsidRPr="007D21EC">
        <w:rPr>
          <w:sz w:val="22"/>
          <w:szCs w:val="22"/>
        </w:rPr>
        <w:t>Głosy oddane w drodze indywidualnego zbierania głosów:</w:t>
      </w:r>
    </w:p>
    <w:tbl>
      <w:tblPr>
        <w:tblW w:w="104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851"/>
        <w:gridCol w:w="1417"/>
        <w:gridCol w:w="1141"/>
        <w:gridCol w:w="1990"/>
        <w:gridCol w:w="2000"/>
      </w:tblGrid>
      <w:tr w:rsidR="008C7302" w:rsidRPr="007D21EC" w:rsidTr="00DD41E4">
        <w:trPr>
          <w:trHeight w:val="6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Nr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lokalu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 xml:space="preserve">Udział                </w:t>
            </w:r>
          </w:p>
          <w:p w:rsidR="008C7302" w:rsidRPr="007D21EC" w:rsidRDefault="008C7302" w:rsidP="00DD41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w 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 xml:space="preserve">Podpis                  </w:t>
            </w:r>
          </w:p>
          <w:p w:rsidR="008C7302" w:rsidRPr="007D21EC" w:rsidRDefault="008C7302" w:rsidP="00DD41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„za”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D21EC">
              <w:rPr>
                <w:sz w:val="22"/>
                <w:szCs w:val="22"/>
              </w:rPr>
              <w:t>Podpis         „przeciw”</w:t>
            </w: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8C7302" w:rsidRPr="007D21EC" w:rsidTr="00DD41E4">
        <w:trPr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8C7302">
            <w:pPr>
              <w:numPr>
                <w:ilvl w:val="0"/>
                <w:numId w:val="52"/>
              </w:num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302" w:rsidRPr="007D21EC" w:rsidRDefault="008C7302" w:rsidP="00DD41E4">
            <w:pPr>
              <w:snapToGri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02" w:rsidRPr="007D21EC" w:rsidRDefault="008C7302" w:rsidP="00DD41E4">
            <w:pPr>
              <w:snapToGrid w:val="0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8C7302" w:rsidRDefault="008C7302">
      <w:pPr>
        <w:spacing w:line="360" w:lineRule="auto"/>
        <w:jc w:val="both"/>
        <w:rPr>
          <w:sz w:val="22"/>
          <w:szCs w:val="22"/>
        </w:rPr>
      </w:pPr>
    </w:p>
    <w:p w:rsidR="008C7302" w:rsidRDefault="008C7302">
      <w:pPr>
        <w:spacing w:line="360" w:lineRule="auto"/>
        <w:jc w:val="both"/>
        <w:rPr>
          <w:sz w:val="22"/>
          <w:szCs w:val="22"/>
        </w:rPr>
      </w:pPr>
    </w:p>
    <w:p w:rsidR="00135DED" w:rsidRPr="007D21EC" w:rsidRDefault="008C7302">
      <w:pPr>
        <w:spacing w:line="360" w:lineRule="auto"/>
        <w:jc w:val="both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 xml:space="preserve"> </w:t>
      </w:r>
      <w:r w:rsidR="00135DED" w:rsidRPr="007D21EC">
        <w:rPr>
          <w:b/>
          <w:sz w:val="22"/>
          <w:szCs w:val="22"/>
        </w:rPr>
        <w:t>Głosowało „za”</w:t>
      </w:r>
      <w:r w:rsidR="00135DED" w:rsidRPr="007D21EC">
        <w:rPr>
          <w:b/>
          <w:sz w:val="22"/>
          <w:szCs w:val="22"/>
        </w:rPr>
        <w:tab/>
        <w:t xml:space="preserve"> ……….</w:t>
      </w:r>
      <w:r w:rsidR="00135DED" w:rsidRPr="007D21EC">
        <w:rPr>
          <w:b/>
          <w:sz w:val="22"/>
          <w:szCs w:val="22"/>
        </w:rPr>
        <w:tab/>
        <w:t>właścicieli wielkością</w:t>
      </w:r>
      <w:r w:rsidR="00135DED" w:rsidRPr="007D21EC">
        <w:rPr>
          <w:b/>
          <w:sz w:val="22"/>
          <w:szCs w:val="22"/>
        </w:rPr>
        <w:tab/>
      </w:r>
      <w:r w:rsidR="00135DED" w:rsidRPr="007D21EC">
        <w:rPr>
          <w:b/>
          <w:sz w:val="22"/>
          <w:szCs w:val="22"/>
        </w:rPr>
        <w:tab/>
        <w:t>..........</w:t>
      </w:r>
      <w:r w:rsidR="00135DED" w:rsidRPr="007D21EC">
        <w:rPr>
          <w:b/>
          <w:sz w:val="22"/>
          <w:szCs w:val="22"/>
        </w:rPr>
        <w:tab/>
        <w:t>% udziałów</w:t>
      </w:r>
    </w:p>
    <w:p w:rsidR="00135DED" w:rsidRPr="007D21EC" w:rsidRDefault="00135DED">
      <w:pPr>
        <w:spacing w:line="360" w:lineRule="auto"/>
        <w:jc w:val="both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Głosowało „przeciw”</w:t>
      </w:r>
      <w:r>
        <w:rPr>
          <w:b/>
          <w:sz w:val="22"/>
          <w:szCs w:val="22"/>
        </w:rPr>
        <w:tab/>
      </w:r>
      <w:r w:rsidRPr="007D21EC">
        <w:rPr>
          <w:b/>
          <w:sz w:val="22"/>
          <w:szCs w:val="22"/>
        </w:rPr>
        <w:t xml:space="preserve"> ………           </w:t>
      </w:r>
      <w:r>
        <w:rPr>
          <w:b/>
          <w:sz w:val="22"/>
          <w:szCs w:val="22"/>
        </w:rPr>
        <w:tab/>
      </w:r>
      <w:r w:rsidRPr="007D21EC">
        <w:rPr>
          <w:b/>
          <w:sz w:val="22"/>
          <w:szCs w:val="22"/>
        </w:rPr>
        <w:t>właścicieli wielkością</w:t>
      </w:r>
      <w:r w:rsidRPr="007D21EC">
        <w:rPr>
          <w:b/>
          <w:sz w:val="22"/>
          <w:szCs w:val="22"/>
        </w:rPr>
        <w:tab/>
      </w:r>
      <w:r w:rsidRPr="007D21EC">
        <w:rPr>
          <w:b/>
          <w:sz w:val="22"/>
          <w:szCs w:val="22"/>
        </w:rPr>
        <w:tab/>
        <w:t>………% udziałów</w:t>
      </w:r>
    </w:p>
    <w:p w:rsidR="00135DED" w:rsidRPr="007D21EC" w:rsidRDefault="00135DED">
      <w:pPr>
        <w:spacing w:line="360" w:lineRule="auto"/>
        <w:jc w:val="both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Uchwała została  podjęta w dniu ……………</w:t>
      </w:r>
    </w:p>
    <w:p w:rsidR="00135DED" w:rsidRPr="007D21EC" w:rsidRDefault="00135DED">
      <w:pPr>
        <w:spacing w:line="360" w:lineRule="auto"/>
        <w:jc w:val="both"/>
        <w:rPr>
          <w:sz w:val="22"/>
          <w:szCs w:val="22"/>
        </w:rPr>
      </w:pPr>
    </w:p>
    <w:p w:rsidR="00135DED" w:rsidRPr="007D21EC" w:rsidRDefault="00135DED">
      <w:pPr>
        <w:spacing w:line="360" w:lineRule="auto"/>
        <w:rPr>
          <w:b/>
          <w:sz w:val="22"/>
          <w:szCs w:val="22"/>
        </w:rPr>
      </w:pPr>
      <w:r w:rsidRPr="007D21EC">
        <w:rPr>
          <w:b/>
          <w:sz w:val="22"/>
          <w:szCs w:val="22"/>
        </w:rPr>
        <w:t>Protokolant:</w:t>
      </w:r>
      <w:r w:rsidRPr="007D21EC">
        <w:rPr>
          <w:b/>
          <w:sz w:val="22"/>
          <w:szCs w:val="22"/>
        </w:rPr>
        <w:tab/>
      </w:r>
      <w:r w:rsidRPr="007D21EC">
        <w:rPr>
          <w:b/>
          <w:sz w:val="22"/>
          <w:szCs w:val="22"/>
        </w:rPr>
        <w:tab/>
      </w:r>
      <w:r w:rsidRPr="007D21EC">
        <w:rPr>
          <w:b/>
          <w:sz w:val="22"/>
          <w:szCs w:val="22"/>
        </w:rPr>
        <w:tab/>
        <w:t xml:space="preserve">                                                         Przewodniczący zebrania:</w:t>
      </w:r>
    </w:p>
    <w:p w:rsidR="00135DED" w:rsidRPr="007D21EC" w:rsidRDefault="00135DED">
      <w:pPr>
        <w:spacing w:line="360" w:lineRule="auto"/>
        <w:rPr>
          <w:b/>
          <w:sz w:val="22"/>
          <w:szCs w:val="22"/>
        </w:rPr>
      </w:pPr>
    </w:p>
    <w:p w:rsidR="00135DED" w:rsidRDefault="00135DED" w:rsidP="00710CBB">
      <w:pPr>
        <w:autoSpaceDE w:val="0"/>
        <w:autoSpaceDN w:val="0"/>
        <w:adjustRightInd w:val="0"/>
        <w:jc w:val="both"/>
      </w:pPr>
    </w:p>
    <w:p w:rsidR="00135DED" w:rsidRDefault="00135DED" w:rsidP="00710CBB">
      <w:pPr>
        <w:autoSpaceDE w:val="0"/>
        <w:autoSpaceDN w:val="0"/>
        <w:adjustRightInd w:val="0"/>
        <w:jc w:val="both"/>
      </w:pPr>
    </w:p>
    <w:p w:rsidR="00135DED" w:rsidRDefault="00135DED" w:rsidP="00710CBB">
      <w:pPr>
        <w:autoSpaceDE w:val="0"/>
        <w:autoSpaceDN w:val="0"/>
        <w:adjustRightInd w:val="0"/>
        <w:jc w:val="both"/>
      </w:pPr>
    </w:p>
    <w:p w:rsidR="00135DED" w:rsidRDefault="00135DED" w:rsidP="00710CBB">
      <w:pPr>
        <w:autoSpaceDE w:val="0"/>
        <w:autoSpaceDN w:val="0"/>
        <w:adjustRightInd w:val="0"/>
        <w:jc w:val="both"/>
      </w:pPr>
    </w:p>
    <w:p w:rsidR="00135DED" w:rsidRDefault="00135DED" w:rsidP="00710CBB">
      <w:pPr>
        <w:autoSpaceDE w:val="0"/>
        <w:autoSpaceDN w:val="0"/>
        <w:adjustRightInd w:val="0"/>
        <w:jc w:val="both"/>
      </w:pPr>
    </w:p>
    <w:sectPr w:rsidR="00135DED" w:rsidSect="001052F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BA" w:rsidRDefault="007104BA">
      <w:r>
        <w:separator/>
      </w:r>
    </w:p>
  </w:endnote>
  <w:endnote w:type="continuationSeparator" w:id="0">
    <w:p w:rsidR="007104BA" w:rsidRDefault="0071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BA" w:rsidRDefault="007104BA">
      <w:r>
        <w:separator/>
      </w:r>
    </w:p>
  </w:footnote>
  <w:footnote w:type="continuationSeparator" w:id="0">
    <w:p w:rsidR="007104BA" w:rsidRDefault="007104BA">
      <w:r>
        <w:continuationSeparator/>
      </w:r>
    </w:p>
  </w:footnote>
  <w:footnote w:id="1">
    <w:p w:rsidR="001F1E61" w:rsidRDefault="001F1E6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Wspólnota jest właścicielem i</w:t>
      </w:r>
      <w:r w:rsidR="00107598">
        <w:t>nnych nieruchomości, przez które będzie przebiegała sieć doprowadzana do budynku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607D"/>
    <w:multiLevelType w:val="hybridMultilevel"/>
    <w:tmpl w:val="394A3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60874"/>
    <w:multiLevelType w:val="hybridMultilevel"/>
    <w:tmpl w:val="F3721C16"/>
    <w:lvl w:ilvl="0" w:tplc="8126F354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9B5489"/>
    <w:multiLevelType w:val="hybridMultilevel"/>
    <w:tmpl w:val="B55AAB10"/>
    <w:lvl w:ilvl="0" w:tplc="1EF2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3F4A"/>
    <w:multiLevelType w:val="hybridMultilevel"/>
    <w:tmpl w:val="ED825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73F48"/>
    <w:multiLevelType w:val="hybridMultilevel"/>
    <w:tmpl w:val="E11699DE"/>
    <w:lvl w:ilvl="0" w:tplc="8126F3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087ACA"/>
    <w:multiLevelType w:val="hybridMultilevel"/>
    <w:tmpl w:val="B3D81912"/>
    <w:lvl w:ilvl="0" w:tplc="A1DE516A">
      <w:start w:val="1"/>
      <w:numFmt w:val="decimal"/>
      <w:lvlText w:val="%1."/>
      <w:lvlJc w:val="right"/>
      <w:pPr>
        <w:tabs>
          <w:tab w:val="num" w:pos="1969"/>
        </w:tabs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A0579"/>
    <w:multiLevelType w:val="hybridMultilevel"/>
    <w:tmpl w:val="46A80F94"/>
    <w:lvl w:ilvl="0" w:tplc="8E060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952FB"/>
    <w:multiLevelType w:val="hybridMultilevel"/>
    <w:tmpl w:val="437EB0A2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E0795"/>
    <w:multiLevelType w:val="hybridMultilevel"/>
    <w:tmpl w:val="20DAA490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82167"/>
    <w:multiLevelType w:val="hybridMultilevel"/>
    <w:tmpl w:val="50624F22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66E6D"/>
    <w:multiLevelType w:val="hybridMultilevel"/>
    <w:tmpl w:val="0546CA2A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24541"/>
    <w:multiLevelType w:val="hybridMultilevel"/>
    <w:tmpl w:val="C70A5498"/>
    <w:lvl w:ilvl="0" w:tplc="2878F7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1495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5387D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86169C"/>
    <w:multiLevelType w:val="hybridMultilevel"/>
    <w:tmpl w:val="4A447CD4"/>
    <w:lvl w:ilvl="0" w:tplc="8126F354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3290BF7"/>
    <w:multiLevelType w:val="hybridMultilevel"/>
    <w:tmpl w:val="71B0D13E"/>
    <w:lvl w:ilvl="0" w:tplc="700630FA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5" w15:restartNumberingAfterBreak="0">
    <w:nsid w:val="289A4FED"/>
    <w:multiLevelType w:val="hybridMultilevel"/>
    <w:tmpl w:val="1B12FBD2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40036"/>
    <w:multiLevelType w:val="hybridMultilevel"/>
    <w:tmpl w:val="95743282"/>
    <w:lvl w:ilvl="0" w:tplc="DD8AB7F2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232A0E"/>
    <w:multiLevelType w:val="hybridMultilevel"/>
    <w:tmpl w:val="513A7C84"/>
    <w:lvl w:ilvl="0" w:tplc="874288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F3704"/>
    <w:multiLevelType w:val="hybridMultilevel"/>
    <w:tmpl w:val="A8707A3C"/>
    <w:lvl w:ilvl="0" w:tplc="F4E0E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F20B0"/>
    <w:multiLevelType w:val="hybridMultilevel"/>
    <w:tmpl w:val="06DA2D1C"/>
    <w:lvl w:ilvl="0" w:tplc="6346CDF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E71262A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6346CDFA">
      <w:start w:val="1"/>
      <w:numFmt w:val="decimal"/>
      <w:lvlText w:val="%3."/>
      <w:lvlJc w:val="left"/>
      <w:pPr>
        <w:tabs>
          <w:tab w:val="num" w:pos="198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5F0E1C"/>
    <w:multiLevelType w:val="hybridMultilevel"/>
    <w:tmpl w:val="F8EC21C6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EF791C"/>
    <w:multiLevelType w:val="hybridMultilevel"/>
    <w:tmpl w:val="ECD2F330"/>
    <w:lvl w:ilvl="0" w:tplc="986A89B4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C1CC8"/>
    <w:multiLevelType w:val="hybridMultilevel"/>
    <w:tmpl w:val="2C22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020337"/>
    <w:multiLevelType w:val="hybridMultilevel"/>
    <w:tmpl w:val="1BEEC306"/>
    <w:lvl w:ilvl="0" w:tplc="8D36ED46">
      <w:start w:val="1"/>
      <w:numFmt w:val="decimal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1DF4DD3"/>
    <w:multiLevelType w:val="hybridMultilevel"/>
    <w:tmpl w:val="D94E03FE"/>
    <w:lvl w:ilvl="0" w:tplc="B1FC9544">
      <w:start w:val="1"/>
      <w:numFmt w:val="decimal"/>
      <w:lvlText w:val="%1)"/>
      <w:lvlJc w:val="left"/>
      <w:pPr>
        <w:ind w:left="981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BCB0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B25D2"/>
    <w:multiLevelType w:val="hybridMultilevel"/>
    <w:tmpl w:val="B10A4E3E"/>
    <w:lvl w:ilvl="0" w:tplc="8126F3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050C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F6ECC"/>
    <w:multiLevelType w:val="hybridMultilevel"/>
    <w:tmpl w:val="8FC27C98"/>
    <w:lvl w:ilvl="0" w:tplc="A1DE516A">
      <w:start w:val="1"/>
      <w:numFmt w:val="decimal"/>
      <w:lvlText w:val="%1."/>
      <w:lvlJc w:val="right"/>
      <w:pPr>
        <w:tabs>
          <w:tab w:val="num" w:pos="1969"/>
        </w:tabs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E7F2F"/>
    <w:multiLevelType w:val="hybridMultilevel"/>
    <w:tmpl w:val="A978CB6A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D28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453A0"/>
    <w:multiLevelType w:val="hybridMultilevel"/>
    <w:tmpl w:val="5C1ADEDC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F42E5"/>
    <w:multiLevelType w:val="hybridMultilevel"/>
    <w:tmpl w:val="0166E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10487"/>
    <w:multiLevelType w:val="hybridMultilevel"/>
    <w:tmpl w:val="D898D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4439B"/>
    <w:multiLevelType w:val="hybridMultilevel"/>
    <w:tmpl w:val="C7F80646"/>
    <w:lvl w:ilvl="0" w:tplc="986A89B4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847DE4"/>
    <w:multiLevelType w:val="hybridMultilevel"/>
    <w:tmpl w:val="BCC8C516"/>
    <w:lvl w:ilvl="0" w:tplc="986A89B4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31090E"/>
    <w:multiLevelType w:val="hybridMultilevel"/>
    <w:tmpl w:val="553AF664"/>
    <w:lvl w:ilvl="0" w:tplc="8126F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617F88"/>
    <w:multiLevelType w:val="hybridMultilevel"/>
    <w:tmpl w:val="9DD8DB0C"/>
    <w:lvl w:ilvl="0" w:tplc="874288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1A15E0"/>
    <w:multiLevelType w:val="hybridMultilevel"/>
    <w:tmpl w:val="E99A7C02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12D06"/>
    <w:multiLevelType w:val="hybridMultilevel"/>
    <w:tmpl w:val="E7AE7DDE"/>
    <w:lvl w:ilvl="0" w:tplc="15D28E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821D3"/>
    <w:multiLevelType w:val="hybridMultilevel"/>
    <w:tmpl w:val="B276FA66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0F135C"/>
    <w:multiLevelType w:val="hybridMultilevel"/>
    <w:tmpl w:val="9A3C9B5C"/>
    <w:lvl w:ilvl="0" w:tplc="9E34B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346CDFA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2772A0"/>
    <w:multiLevelType w:val="hybridMultilevel"/>
    <w:tmpl w:val="4874E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74918"/>
    <w:multiLevelType w:val="hybridMultilevel"/>
    <w:tmpl w:val="589E3BBA"/>
    <w:lvl w:ilvl="0" w:tplc="E59E6EA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B085C"/>
    <w:multiLevelType w:val="hybridMultilevel"/>
    <w:tmpl w:val="E788D2E2"/>
    <w:lvl w:ilvl="0" w:tplc="A1DE516A">
      <w:start w:val="1"/>
      <w:numFmt w:val="decimal"/>
      <w:lvlText w:val="%1."/>
      <w:lvlJc w:val="right"/>
      <w:pPr>
        <w:tabs>
          <w:tab w:val="num" w:pos="1969"/>
        </w:tabs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70F95584"/>
    <w:multiLevelType w:val="hybridMultilevel"/>
    <w:tmpl w:val="0166E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63112"/>
    <w:multiLevelType w:val="hybridMultilevel"/>
    <w:tmpl w:val="5096DD7A"/>
    <w:lvl w:ilvl="0" w:tplc="2878F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E00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F92EDB"/>
    <w:multiLevelType w:val="hybridMultilevel"/>
    <w:tmpl w:val="FF90F1E2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7A6A7F"/>
    <w:multiLevelType w:val="hybridMultilevel"/>
    <w:tmpl w:val="C428B302"/>
    <w:lvl w:ilvl="0" w:tplc="8126F3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8C02A54"/>
    <w:multiLevelType w:val="hybridMultilevel"/>
    <w:tmpl w:val="D8F23DAA"/>
    <w:lvl w:ilvl="0" w:tplc="1EF2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954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F052DE"/>
    <w:multiLevelType w:val="hybridMultilevel"/>
    <w:tmpl w:val="F5E4DCB4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288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1B5F50"/>
    <w:multiLevelType w:val="hybridMultilevel"/>
    <w:tmpl w:val="C78AA8D8"/>
    <w:lvl w:ilvl="0" w:tplc="DD8AB7F2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 w:val="0"/>
      </w:rPr>
    </w:lvl>
    <w:lvl w:ilvl="1" w:tplc="DEFAC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7521F3"/>
    <w:multiLevelType w:val="hybridMultilevel"/>
    <w:tmpl w:val="B2B2D300"/>
    <w:lvl w:ilvl="0" w:tplc="CF905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87D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A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B3501CF"/>
    <w:multiLevelType w:val="hybridMultilevel"/>
    <w:tmpl w:val="2752D07C"/>
    <w:lvl w:ilvl="0" w:tplc="6346C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DA611A5"/>
    <w:multiLevelType w:val="hybridMultilevel"/>
    <w:tmpl w:val="4692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"/>
  </w:num>
  <w:num w:numId="4">
    <w:abstractNumId w:val="38"/>
  </w:num>
  <w:num w:numId="5">
    <w:abstractNumId w:val="23"/>
  </w:num>
  <w:num w:numId="6">
    <w:abstractNumId w:val="39"/>
  </w:num>
  <w:num w:numId="7">
    <w:abstractNumId w:val="0"/>
  </w:num>
  <w:num w:numId="8">
    <w:abstractNumId w:val="24"/>
  </w:num>
  <w:num w:numId="9">
    <w:abstractNumId w:val="30"/>
  </w:num>
  <w:num w:numId="10">
    <w:abstractNumId w:val="4"/>
  </w:num>
  <w:num w:numId="11">
    <w:abstractNumId w:val="29"/>
  </w:num>
  <w:num w:numId="12">
    <w:abstractNumId w:val="18"/>
  </w:num>
  <w:num w:numId="13">
    <w:abstractNumId w:val="46"/>
  </w:num>
  <w:num w:numId="14">
    <w:abstractNumId w:val="51"/>
  </w:num>
  <w:num w:numId="15">
    <w:abstractNumId w:val="7"/>
  </w:num>
  <w:num w:numId="16">
    <w:abstractNumId w:val="25"/>
  </w:num>
  <w:num w:numId="17">
    <w:abstractNumId w:val="32"/>
  </w:num>
  <w:num w:numId="18">
    <w:abstractNumId w:val="47"/>
  </w:num>
  <w:num w:numId="19">
    <w:abstractNumId w:val="33"/>
  </w:num>
  <w:num w:numId="20">
    <w:abstractNumId w:val="28"/>
  </w:num>
  <w:num w:numId="21">
    <w:abstractNumId w:val="11"/>
  </w:num>
  <w:num w:numId="22">
    <w:abstractNumId w:val="48"/>
  </w:num>
  <w:num w:numId="23">
    <w:abstractNumId w:val="27"/>
  </w:num>
  <w:num w:numId="24">
    <w:abstractNumId w:val="41"/>
  </w:num>
  <w:num w:numId="25">
    <w:abstractNumId w:val="19"/>
  </w:num>
  <w:num w:numId="26">
    <w:abstractNumId w:val="43"/>
  </w:num>
  <w:num w:numId="27">
    <w:abstractNumId w:val="49"/>
  </w:num>
  <w:num w:numId="28">
    <w:abstractNumId w:val="12"/>
  </w:num>
  <w:num w:numId="29">
    <w:abstractNumId w:val="22"/>
  </w:num>
  <w:num w:numId="30">
    <w:abstractNumId w:val="14"/>
  </w:num>
  <w:num w:numId="31">
    <w:abstractNumId w:val="44"/>
  </w:num>
  <w:num w:numId="32">
    <w:abstractNumId w:val="6"/>
  </w:num>
  <w:num w:numId="33">
    <w:abstractNumId w:val="26"/>
  </w:num>
  <w:num w:numId="34">
    <w:abstractNumId w:val="9"/>
  </w:num>
  <w:num w:numId="35">
    <w:abstractNumId w:val="10"/>
  </w:num>
  <w:num w:numId="36">
    <w:abstractNumId w:val="2"/>
  </w:num>
  <w:num w:numId="37">
    <w:abstractNumId w:val="34"/>
  </w:num>
  <w:num w:numId="38">
    <w:abstractNumId w:val="31"/>
  </w:num>
  <w:num w:numId="39">
    <w:abstractNumId w:val="45"/>
  </w:num>
  <w:num w:numId="40">
    <w:abstractNumId w:val="8"/>
  </w:num>
  <w:num w:numId="41">
    <w:abstractNumId w:val="20"/>
  </w:num>
  <w:num w:numId="42">
    <w:abstractNumId w:val="13"/>
  </w:num>
  <w:num w:numId="43">
    <w:abstractNumId w:val="17"/>
  </w:num>
  <w:num w:numId="44">
    <w:abstractNumId w:val="21"/>
  </w:num>
  <w:num w:numId="45">
    <w:abstractNumId w:val="5"/>
  </w:num>
  <w:num w:numId="46">
    <w:abstractNumId w:val="35"/>
  </w:num>
  <w:num w:numId="47">
    <w:abstractNumId w:val="50"/>
  </w:num>
  <w:num w:numId="48">
    <w:abstractNumId w:val="16"/>
  </w:num>
  <w:num w:numId="49">
    <w:abstractNumId w:val="15"/>
  </w:num>
  <w:num w:numId="50">
    <w:abstractNumId w:val="36"/>
  </w:num>
  <w:num w:numId="51">
    <w:abstractNumId w:val="37"/>
  </w:num>
  <w:num w:numId="52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F74"/>
    <w:rsid w:val="00043F74"/>
    <w:rsid w:val="000B544C"/>
    <w:rsid w:val="001052F0"/>
    <w:rsid w:val="00107598"/>
    <w:rsid w:val="00135DED"/>
    <w:rsid w:val="001F1E61"/>
    <w:rsid w:val="002C0E6D"/>
    <w:rsid w:val="00313D45"/>
    <w:rsid w:val="003C705C"/>
    <w:rsid w:val="003E51A8"/>
    <w:rsid w:val="00400641"/>
    <w:rsid w:val="00446CDD"/>
    <w:rsid w:val="0057109A"/>
    <w:rsid w:val="00583C01"/>
    <w:rsid w:val="00602D7F"/>
    <w:rsid w:val="006351B7"/>
    <w:rsid w:val="006909FC"/>
    <w:rsid w:val="006D1B42"/>
    <w:rsid w:val="006D7612"/>
    <w:rsid w:val="007104BA"/>
    <w:rsid w:val="00710CBB"/>
    <w:rsid w:val="007B6360"/>
    <w:rsid w:val="007D5F12"/>
    <w:rsid w:val="008218FD"/>
    <w:rsid w:val="00834C40"/>
    <w:rsid w:val="008840D2"/>
    <w:rsid w:val="008916BE"/>
    <w:rsid w:val="008C7302"/>
    <w:rsid w:val="008C779E"/>
    <w:rsid w:val="008E0703"/>
    <w:rsid w:val="008F145B"/>
    <w:rsid w:val="00961B88"/>
    <w:rsid w:val="009C4C3C"/>
    <w:rsid w:val="00A64F8A"/>
    <w:rsid w:val="00AE3130"/>
    <w:rsid w:val="00B46D80"/>
    <w:rsid w:val="00C37A3F"/>
    <w:rsid w:val="00C433DE"/>
    <w:rsid w:val="00C93A9E"/>
    <w:rsid w:val="00D30D50"/>
    <w:rsid w:val="00D3248F"/>
    <w:rsid w:val="00D45529"/>
    <w:rsid w:val="00DA165C"/>
    <w:rsid w:val="00DC2F94"/>
    <w:rsid w:val="00DD41E4"/>
    <w:rsid w:val="00DF2A6B"/>
    <w:rsid w:val="00E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B57D-2B25-472C-96EC-4A79F3A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35DED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35DED"/>
    <w:rPr>
      <w:color w:val="0000FF"/>
      <w:u w:val="single"/>
    </w:rPr>
  </w:style>
  <w:style w:type="table" w:styleId="Tabela-Siatka">
    <w:name w:val="Table Grid"/>
    <w:basedOn w:val="Standardowy"/>
    <w:rsid w:val="0013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35DED"/>
    <w:rPr>
      <w:sz w:val="20"/>
      <w:szCs w:val="20"/>
    </w:rPr>
  </w:style>
  <w:style w:type="character" w:styleId="Odwoanieprzypisudolnego">
    <w:name w:val="footnote reference"/>
    <w:semiHidden/>
    <w:rsid w:val="00135DED"/>
    <w:rPr>
      <w:vertAlign w:val="superscript"/>
    </w:rPr>
  </w:style>
  <w:style w:type="paragraph" w:styleId="Adreszwrotnynakopercie">
    <w:name w:val="envelope return"/>
    <w:basedOn w:val="Normalny"/>
    <w:rsid w:val="00135D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135DED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rzypisudolnegoZnak">
    <w:name w:val="Tekst przypisu dolnego Znak"/>
    <w:link w:val="Tekstprzypisudolnego"/>
    <w:rsid w:val="00135DED"/>
    <w:rPr>
      <w:lang w:val="pl-PL" w:eastAsia="pl-PL" w:bidi="ar-SA"/>
    </w:rPr>
  </w:style>
  <w:style w:type="paragraph" w:styleId="Tekstpodstawowywcity2">
    <w:name w:val="Body Text Indent 2"/>
    <w:basedOn w:val="Normalny"/>
    <w:rsid w:val="00135DED"/>
    <w:pPr>
      <w:spacing w:after="120" w:line="480" w:lineRule="auto"/>
      <w:ind w:left="283"/>
    </w:pPr>
  </w:style>
  <w:style w:type="character" w:customStyle="1" w:styleId="h2">
    <w:name w:val="h2"/>
    <w:basedOn w:val="Domylnaczcionkaakapitu"/>
    <w:rsid w:val="00135DED"/>
  </w:style>
  <w:style w:type="character" w:customStyle="1" w:styleId="Teksttreci">
    <w:name w:val="Tekst treści_"/>
    <w:link w:val="Teksttreci1"/>
    <w:locked/>
    <w:rsid w:val="00135DED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135DED"/>
    <w:pPr>
      <w:widowControl w:val="0"/>
      <w:shd w:val="clear" w:color="auto" w:fill="FFFFFF"/>
      <w:spacing w:line="240" w:lineRule="atLeast"/>
      <w:ind w:hanging="400"/>
      <w:jc w:val="both"/>
    </w:pPr>
    <w:rPr>
      <w:sz w:val="19"/>
      <w:szCs w:val="19"/>
      <w:lang w:val="pl-PL" w:eastAsia="pl-PL"/>
    </w:rPr>
  </w:style>
  <w:style w:type="character" w:customStyle="1" w:styleId="TeksttreciCandara">
    <w:name w:val="Tekst treści + Candara"/>
    <w:aliases w:val="9 pt"/>
    <w:rsid w:val="00135DED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lang w:bidi="ar-SA"/>
    </w:rPr>
  </w:style>
  <w:style w:type="paragraph" w:styleId="Tekstpodstawowywcity">
    <w:name w:val="Body Text Indent"/>
    <w:basedOn w:val="Normalny"/>
    <w:rsid w:val="00135DED"/>
    <w:pPr>
      <w:suppressAutoHyphens/>
      <w:spacing w:after="120"/>
      <w:ind w:left="283"/>
    </w:pPr>
    <w:rPr>
      <w:lang w:eastAsia="ar-SA"/>
    </w:rPr>
  </w:style>
  <w:style w:type="paragraph" w:styleId="NormalnyWeb">
    <w:name w:val="Normal (Web)"/>
    <w:basedOn w:val="Normalny"/>
    <w:rsid w:val="00135DED"/>
    <w:pPr>
      <w:suppressAutoHyphens/>
      <w:spacing w:before="280" w:after="280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rsid w:val="008C7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7BBF-AFC6-495E-8D60-4D8EB575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UM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uurbaniak</dc:creator>
  <cp:keywords/>
  <dc:description/>
  <cp:lastModifiedBy>Urszula Urbaniak</cp:lastModifiedBy>
  <cp:revision>2</cp:revision>
  <cp:lastPrinted>2017-02-10T13:45:00Z</cp:lastPrinted>
  <dcterms:created xsi:type="dcterms:W3CDTF">2017-04-18T13:15:00Z</dcterms:created>
  <dcterms:modified xsi:type="dcterms:W3CDTF">2017-04-18T13:15:00Z</dcterms:modified>
</cp:coreProperties>
</file>